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sz w:val="28"/>
          <w:szCs w:val="28"/>
        </w:rPr>
        <w:id w:val="1036308859"/>
        <w:placeholder>
          <w:docPart w:val="F7AA29DA308444E2A202DED7CF067947"/>
        </w:placeholder>
        <w:date w:fullDate="2024-12-09T00:00:00Z">
          <w:dateFormat w:val="M/d/yyyy"/>
          <w:lid w:val="en-US"/>
          <w:storeMappedDataAs w:val="dateTime"/>
          <w:calendar w:val="gregorian"/>
        </w:date>
      </w:sdtPr>
      <w:sdtEndPr/>
      <w:sdtContent>
        <w:p w14:paraId="11CC96CC" w14:textId="54546022" w:rsidR="008E4B26" w:rsidRPr="00B260A2" w:rsidRDefault="00216542" w:rsidP="006119D7">
          <w:pPr>
            <w:pStyle w:val="NoSpacing"/>
            <w:spacing w:after="144" w:line="276" w:lineRule="auto"/>
            <w:jc w:val="center"/>
          </w:pPr>
          <w:r>
            <w:rPr>
              <w:sz w:val="28"/>
              <w:szCs w:val="28"/>
            </w:rPr>
            <w:t>12/9/2024</w:t>
          </w:r>
        </w:p>
      </w:sdtContent>
    </w:sdt>
    <w:p w14:paraId="19132207" w14:textId="7E162D78" w:rsidR="008E4B26" w:rsidRPr="00B260A2" w:rsidRDefault="008E4B26" w:rsidP="006119D7">
      <w:pPr>
        <w:spacing w:line="276" w:lineRule="auto"/>
        <w:jc w:val="center"/>
        <w:rPr>
          <w:b/>
          <w:bCs/>
          <w:sz w:val="36"/>
          <w:szCs w:val="36"/>
        </w:rPr>
      </w:pPr>
      <w:r w:rsidRPr="00B260A2">
        <w:rPr>
          <w:b/>
          <w:bCs/>
          <w:sz w:val="36"/>
          <w:szCs w:val="36"/>
        </w:rPr>
        <w:t xml:space="preserve">Adult </w:t>
      </w:r>
      <w:r w:rsidR="00752870" w:rsidRPr="00B260A2">
        <w:rPr>
          <w:b/>
          <w:bCs/>
          <w:sz w:val="36"/>
          <w:szCs w:val="36"/>
        </w:rPr>
        <w:t xml:space="preserve">Mental Health </w:t>
      </w:r>
      <w:r w:rsidRPr="00B260A2">
        <w:rPr>
          <w:b/>
          <w:bCs/>
          <w:sz w:val="36"/>
          <w:szCs w:val="36"/>
        </w:rPr>
        <w:t>State Program Standing Committee Minute</w:t>
      </w:r>
      <w:r w:rsidR="00752870" w:rsidRPr="00B260A2">
        <w:rPr>
          <w:b/>
          <w:bCs/>
          <w:sz w:val="36"/>
          <w:szCs w:val="36"/>
        </w:rPr>
        <w:t>s</w:t>
      </w:r>
    </w:p>
    <w:p w14:paraId="70C1D4F7" w14:textId="20249F46" w:rsidR="008E4B26" w:rsidRPr="00B260A2" w:rsidRDefault="003570FA" w:rsidP="006119D7">
      <w:pPr>
        <w:spacing w:line="276" w:lineRule="auto"/>
        <w:jc w:val="center"/>
      </w:pPr>
      <w:r>
        <w:rPr>
          <w:sz w:val="28"/>
          <w:szCs w:val="28"/>
        </w:rPr>
        <w:t>FINAL</w:t>
      </w:r>
    </w:p>
    <w:p w14:paraId="3BBE86D2" w14:textId="764472D4" w:rsidR="008A59DC" w:rsidRPr="00B260A2" w:rsidRDefault="008A59DC" w:rsidP="006119D7">
      <w:pPr>
        <w:pStyle w:val="Heading1"/>
        <w:spacing w:line="276" w:lineRule="auto"/>
      </w:pPr>
      <w:bookmarkStart w:id="0" w:name="_Hlk171344890"/>
      <w:r w:rsidRPr="00B260A2">
        <w:t>Attendance</w:t>
      </w:r>
    </w:p>
    <w:p w14:paraId="3616D26F" w14:textId="5FB2DCB1" w:rsidR="008E4B26" w:rsidRPr="00B260A2" w:rsidRDefault="008E4B26" w:rsidP="006119D7">
      <w:pPr>
        <w:spacing w:line="276" w:lineRule="auto"/>
        <w:rPr>
          <w:rFonts w:eastAsia="MS Gothic"/>
        </w:rPr>
      </w:pPr>
      <w:r w:rsidRPr="00B260A2">
        <w:rPr>
          <w:b/>
        </w:rPr>
        <w:t>Members Present:</w:t>
      </w:r>
      <w:r w:rsidRPr="00B260A2">
        <w:t xml:space="preserve"> Ann Cooper (she/her)</w:t>
      </w:r>
      <w:r w:rsidRPr="00B260A2">
        <w:rPr>
          <w:bCs/>
        </w:rPr>
        <w:t xml:space="preserve">, </w:t>
      </w:r>
      <w:r w:rsidR="00CB784F" w:rsidRPr="00B260A2">
        <w:t>Christopher Rotsettis (he/him)</w:t>
      </w:r>
      <w:r w:rsidR="00E8407B" w:rsidRPr="00B260A2">
        <w:t xml:space="preserve">, Dan Towle, </w:t>
      </w:r>
      <w:r w:rsidR="00E8407B" w:rsidRPr="00B260A2">
        <w:rPr>
          <w:bCs/>
        </w:rPr>
        <w:t>Lynne Cardozo</w:t>
      </w:r>
      <w:r w:rsidR="00504CF0">
        <w:rPr>
          <w:bCs/>
        </w:rPr>
        <w:t>,</w:t>
      </w:r>
      <w:r w:rsidR="00504CF0" w:rsidRPr="00B260A2">
        <w:t xml:space="preserve"> </w:t>
      </w:r>
      <w:r w:rsidR="00504CF0">
        <w:t>Michael McAdoo</w:t>
      </w:r>
    </w:p>
    <w:p w14:paraId="00432A8A" w14:textId="7660192D" w:rsidR="008E4B26" w:rsidRPr="00B260A2" w:rsidRDefault="008E4B26" w:rsidP="006119D7">
      <w:pPr>
        <w:spacing w:line="276" w:lineRule="auto"/>
      </w:pPr>
      <w:r w:rsidRPr="00B260A2">
        <w:rPr>
          <w:b/>
          <w:bCs/>
        </w:rPr>
        <w:t>Members Absent:</w:t>
      </w:r>
      <w:r w:rsidRPr="00B260A2">
        <w:t xml:space="preserve"> </w:t>
      </w:r>
      <w:r w:rsidR="00D64534" w:rsidRPr="00B260A2">
        <w:t xml:space="preserve">Marla Simpson (she/they) </w:t>
      </w:r>
      <w:r w:rsidR="00CB784F" w:rsidRPr="00B260A2">
        <w:t>(excused</w:t>
      </w:r>
      <w:r w:rsidR="007943AB" w:rsidRPr="00B260A2">
        <w:t>)</w:t>
      </w:r>
      <w:r w:rsidR="00D64534" w:rsidRPr="00B260A2">
        <w:t>, Zack Hughes (he/him)</w:t>
      </w:r>
      <w:r w:rsidR="00D64534">
        <w:t xml:space="preserve"> (excused)</w:t>
      </w:r>
      <w:r w:rsidR="00FE5E41">
        <w:t xml:space="preserve">, </w:t>
      </w:r>
      <w:r w:rsidR="00F06A6F" w:rsidRPr="00B260A2">
        <w:t>Thelma Stoudt, Bruce Wilson</w:t>
      </w:r>
    </w:p>
    <w:p w14:paraId="6B36A1FF" w14:textId="3ECE78EB" w:rsidR="00D64534" w:rsidRPr="00B260A2" w:rsidRDefault="008E4B26" w:rsidP="006119D7">
      <w:pPr>
        <w:spacing w:line="276" w:lineRule="auto"/>
        <w:rPr>
          <w:rFonts w:eastAsia="Calibri"/>
        </w:rPr>
      </w:pPr>
      <w:r w:rsidRPr="00B260A2">
        <w:rPr>
          <w:b/>
        </w:rPr>
        <w:t>DMH/State Staff Present:</w:t>
      </w:r>
      <w:r w:rsidRPr="00B260A2">
        <w:rPr>
          <w:rFonts w:eastAsia="Calibri"/>
        </w:rPr>
        <w:t xml:space="preserve"> Lauren Welch (she/her),</w:t>
      </w:r>
      <w:r w:rsidRPr="00B260A2">
        <w:rPr>
          <w:b/>
        </w:rPr>
        <w:t xml:space="preserve"> </w:t>
      </w:r>
      <w:r w:rsidR="00D64534">
        <w:rPr>
          <w:rFonts w:eastAsia="Calibri"/>
        </w:rPr>
        <w:t>Eva Dayon (they/them)</w:t>
      </w:r>
      <w:r w:rsidR="00E8407B">
        <w:rPr>
          <w:rFonts w:eastAsia="Calibri"/>
        </w:rPr>
        <w:t xml:space="preserve">, </w:t>
      </w:r>
      <w:r w:rsidR="00216542">
        <w:rPr>
          <w:rFonts w:eastAsia="Calibri"/>
        </w:rPr>
        <w:t>Chris Allen (he/him), Nick Nichols (he/him)</w:t>
      </w:r>
    </w:p>
    <w:p w14:paraId="2B14CD33" w14:textId="249E7BB7" w:rsidR="001B260B" w:rsidRPr="00B260A2" w:rsidRDefault="008E4B26" w:rsidP="006119D7">
      <w:pPr>
        <w:spacing w:line="276" w:lineRule="auto"/>
      </w:pPr>
      <w:r w:rsidRPr="00B260A2">
        <w:rPr>
          <w:b/>
        </w:rPr>
        <w:t>Public:</w:t>
      </w:r>
      <w:r w:rsidR="00D64534">
        <w:rPr>
          <w:b/>
        </w:rPr>
        <w:t xml:space="preserve"> </w:t>
      </w:r>
      <w:bookmarkEnd w:id="0"/>
      <w:r w:rsidR="00FE5E41">
        <w:t>Aaron Kelly</w:t>
      </w:r>
    </w:p>
    <w:p w14:paraId="6DE8FB77" w14:textId="25EF4308" w:rsidR="008E4B26" w:rsidRPr="00B260A2" w:rsidRDefault="008E4B26" w:rsidP="006119D7">
      <w:pPr>
        <w:pStyle w:val="Heading1"/>
        <w:spacing w:line="276" w:lineRule="auto"/>
      </w:pPr>
      <w:r w:rsidRPr="00B260A2">
        <w:t>Agenda</w:t>
      </w:r>
    </w:p>
    <w:p w14:paraId="6AE37BA8" w14:textId="6D057AE5" w:rsidR="008E4B26" w:rsidRPr="00B260A2" w:rsidRDefault="008E4B26" w:rsidP="006119D7">
      <w:pPr>
        <w:pStyle w:val="ListParagraph"/>
        <w:numPr>
          <w:ilvl w:val="0"/>
          <w:numId w:val="1"/>
        </w:numPr>
        <w:spacing w:line="276" w:lineRule="auto"/>
      </w:pPr>
      <w:r w:rsidRPr="00B260A2">
        <w:t>12:30</w:t>
      </w:r>
      <w:r w:rsidRPr="00B260A2">
        <w:tab/>
        <w:t>Standing Committee Business: Introductions, Review Agenda, Statement on Public Comment, Announcements, Vote on minutes</w:t>
      </w:r>
    </w:p>
    <w:p w14:paraId="1C5B0429" w14:textId="65FC78E6" w:rsidR="008E4B26" w:rsidRPr="00B260A2" w:rsidRDefault="008E4B26" w:rsidP="006119D7">
      <w:pPr>
        <w:pStyle w:val="ListParagraph"/>
        <w:numPr>
          <w:ilvl w:val="0"/>
          <w:numId w:val="1"/>
        </w:numPr>
        <w:spacing w:line="276" w:lineRule="auto"/>
      </w:pPr>
      <w:r w:rsidRPr="00B260A2">
        <w:t>1</w:t>
      </w:r>
      <w:r w:rsidR="00216542">
        <w:t>2:50</w:t>
      </w:r>
      <w:r w:rsidRPr="00B260A2">
        <w:tab/>
      </w:r>
      <w:r w:rsidR="00216542">
        <w:t>Presentation: Aggregate Grievances &amp; Appeals Data Report</w:t>
      </w:r>
    </w:p>
    <w:p w14:paraId="0036720A" w14:textId="303826DE" w:rsidR="00216542" w:rsidRDefault="00CB784F" w:rsidP="00216542">
      <w:pPr>
        <w:pStyle w:val="ListParagraph"/>
        <w:numPr>
          <w:ilvl w:val="0"/>
          <w:numId w:val="1"/>
        </w:numPr>
        <w:spacing w:line="276" w:lineRule="auto"/>
      </w:pPr>
      <w:r w:rsidRPr="00B260A2">
        <w:t>1:</w:t>
      </w:r>
      <w:r w:rsidR="00216542">
        <w:t>10</w:t>
      </w:r>
      <w:r w:rsidRPr="00B260A2">
        <w:tab/>
      </w:r>
      <w:r w:rsidR="00216542">
        <w:t>Committee Business (continued): meeting lineup for 2025, meeting timing, membership</w:t>
      </w:r>
    </w:p>
    <w:p w14:paraId="3FFE7E54" w14:textId="4977230A" w:rsidR="00216542" w:rsidRPr="00B260A2" w:rsidRDefault="00216542" w:rsidP="00216542">
      <w:pPr>
        <w:pStyle w:val="ListParagraph"/>
        <w:numPr>
          <w:ilvl w:val="0"/>
          <w:numId w:val="1"/>
        </w:numPr>
        <w:spacing w:line="276" w:lineRule="auto"/>
      </w:pPr>
      <w:r>
        <w:t>1:45</w:t>
      </w:r>
      <w:r>
        <w:tab/>
        <w:t>Break (as needed)</w:t>
      </w:r>
    </w:p>
    <w:p w14:paraId="3E9D7FE1" w14:textId="566FFFB8" w:rsidR="008E4B26" w:rsidRPr="00B260A2" w:rsidRDefault="00D64534" w:rsidP="006119D7">
      <w:pPr>
        <w:pStyle w:val="ListParagraph"/>
        <w:numPr>
          <w:ilvl w:val="0"/>
          <w:numId w:val="1"/>
        </w:numPr>
        <w:spacing w:line="276" w:lineRule="auto"/>
      </w:pPr>
      <w:r>
        <w:t>2:00</w:t>
      </w:r>
      <w:r w:rsidR="008E4B26" w:rsidRPr="00B260A2">
        <w:tab/>
      </w:r>
      <w:r w:rsidR="00216542">
        <w:t>Presentation: Suicide Prevention at DMH and VDH</w:t>
      </w:r>
    </w:p>
    <w:p w14:paraId="3B7624DC" w14:textId="4A047C3C" w:rsidR="008E4B26" w:rsidRPr="00B260A2" w:rsidRDefault="00CB784F" w:rsidP="006119D7">
      <w:pPr>
        <w:pStyle w:val="ListParagraph"/>
        <w:numPr>
          <w:ilvl w:val="0"/>
          <w:numId w:val="1"/>
        </w:numPr>
        <w:spacing w:line="276" w:lineRule="auto"/>
      </w:pPr>
      <w:r w:rsidRPr="00B260A2">
        <w:t>2:</w:t>
      </w:r>
      <w:r w:rsidR="00512FC4" w:rsidRPr="00B260A2">
        <w:t>5</w:t>
      </w:r>
      <w:r w:rsidR="00216542">
        <w:t>5</w:t>
      </w:r>
      <w:r w:rsidR="008E4B26" w:rsidRPr="00B260A2">
        <w:t xml:space="preserve"> </w:t>
      </w:r>
      <w:r w:rsidR="008E4B26" w:rsidRPr="00B260A2">
        <w:tab/>
        <w:t>Public Comment, Closing meeting business, Plan next meeting agenda</w:t>
      </w:r>
    </w:p>
    <w:p w14:paraId="5D65C0CB" w14:textId="7DD91477" w:rsidR="008E4B26" w:rsidRPr="00B260A2" w:rsidRDefault="00C5025C" w:rsidP="006119D7">
      <w:pPr>
        <w:pStyle w:val="Heading1"/>
        <w:spacing w:line="276" w:lineRule="auto"/>
      </w:pPr>
      <w:r w:rsidRPr="00B260A2">
        <w:br w:type="column"/>
      </w:r>
      <w:r w:rsidR="008E4B26" w:rsidRPr="00B260A2">
        <w:lastRenderedPageBreak/>
        <w:t>Minutes</w:t>
      </w:r>
    </w:p>
    <w:p w14:paraId="4B59D9F9" w14:textId="7406AACF" w:rsidR="008E4B26" w:rsidRPr="00B260A2" w:rsidRDefault="008E4B26" w:rsidP="006119D7">
      <w:pPr>
        <w:spacing w:line="276" w:lineRule="auto"/>
        <w:jc w:val="center"/>
      </w:pPr>
      <w:r w:rsidRPr="00B260A2">
        <w:t xml:space="preserve">Follow-up items </w:t>
      </w:r>
      <w:r w:rsidRPr="00B260A2">
        <w:rPr>
          <w:highlight w:val="yellow"/>
        </w:rPr>
        <w:t>highlighted</w:t>
      </w:r>
    </w:p>
    <w:p w14:paraId="229FD567" w14:textId="40CF8312" w:rsidR="008E4B26" w:rsidRPr="00B260A2" w:rsidRDefault="008E4B26" w:rsidP="006119D7">
      <w:pPr>
        <w:spacing w:line="276" w:lineRule="auto"/>
        <w:jc w:val="center"/>
      </w:pPr>
      <w:r w:rsidRPr="00B260A2">
        <w:rPr>
          <w:b/>
          <w:bCs/>
        </w:rPr>
        <w:t>Meeting Chair</w:t>
      </w:r>
      <w:r w:rsidRPr="00B260A2">
        <w:t xml:space="preserve">: </w:t>
      </w:r>
      <w:r w:rsidR="00FE5E41">
        <w:t>Dan Towle</w:t>
      </w:r>
    </w:p>
    <w:p w14:paraId="2CD0E6CD" w14:textId="7D6833FF" w:rsidR="008E4B26" w:rsidRPr="00B260A2" w:rsidRDefault="008E4B26" w:rsidP="006119D7">
      <w:pPr>
        <w:pStyle w:val="Heading2"/>
        <w:spacing w:after="144" w:line="276" w:lineRule="auto"/>
      </w:pPr>
      <w:r w:rsidRPr="00B260A2">
        <w:t>Opening Committee Business</w:t>
      </w:r>
    </w:p>
    <w:p w14:paraId="0520B6DD" w14:textId="5083B308" w:rsidR="008A59DC" w:rsidRDefault="008A59DC" w:rsidP="006119D7">
      <w:pPr>
        <w:spacing w:line="276" w:lineRule="auto"/>
      </w:pPr>
      <w:r w:rsidRPr="00B260A2">
        <w:t>Meeting convened at 12:3</w:t>
      </w:r>
      <w:r w:rsidR="00E8407B">
        <w:t>2</w:t>
      </w:r>
      <w:r w:rsidRPr="00B260A2">
        <w:t>PM. Quorum was</w:t>
      </w:r>
      <w:r w:rsidR="00E8407B">
        <w:t xml:space="preserve"> </w:t>
      </w:r>
      <w:r w:rsidRPr="00B260A2">
        <w:t>met. Reviewed agenda. Introductions.</w:t>
      </w:r>
    </w:p>
    <w:p w14:paraId="5F338760" w14:textId="146A466A" w:rsidR="00297A50" w:rsidRDefault="00297A50" w:rsidP="006119D7">
      <w:pPr>
        <w:spacing w:line="276" w:lineRule="auto"/>
      </w:pPr>
      <w:r>
        <w:t>Committee discussed how public comment is handled.</w:t>
      </w:r>
    </w:p>
    <w:p w14:paraId="6958F1A6" w14:textId="16C2E2EB" w:rsidR="00297A50" w:rsidRPr="00B260A2" w:rsidRDefault="00297A50" w:rsidP="00297A50">
      <w:pPr>
        <w:pStyle w:val="ListParagraph"/>
        <w:numPr>
          <w:ilvl w:val="0"/>
          <w:numId w:val="38"/>
        </w:numPr>
        <w:spacing w:line="276" w:lineRule="auto"/>
      </w:pPr>
      <w:r>
        <w:t>According to Robert’s Rules, public comment isn’t a space for new topics, but the committee feels that it’s role as a conduit for the public is better fulfilled by allowing members of the public to bring up topics of their concern.</w:t>
      </w:r>
    </w:p>
    <w:p w14:paraId="0AC36D7D" w14:textId="31391535" w:rsidR="008A59DC" w:rsidRPr="00B260A2" w:rsidRDefault="008A59DC" w:rsidP="006119D7">
      <w:pPr>
        <w:spacing w:line="276" w:lineRule="auto"/>
      </w:pPr>
      <w:r w:rsidRPr="00B260A2">
        <w:t>Announcements</w:t>
      </w:r>
    </w:p>
    <w:p w14:paraId="0E02F016" w14:textId="0391D69B" w:rsidR="00297A50" w:rsidRDefault="00297A50" w:rsidP="00281B51">
      <w:pPr>
        <w:pStyle w:val="ListParagraph"/>
        <w:numPr>
          <w:ilvl w:val="0"/>
          <w:numId w:val="2"/>
        </w:numPr>
        <w:spacing w:line="276" w:lineRule="auto"/>
      </w:pPr>
      <w:r>
        <w:t>Mental Health Advocacy Day on January 29</w:t>
      </w:r>
      <w:r w:rsidRPr="00297A50">
        <w:rPr>
          <w:vertAlign w:val="superscript"/>
        </w:rPr>
        <w:t>th</w:t>
      </w:r>
      <w:r>
        <w:t xml:space="preserve"> at the State House in Montpelier</w:t>
      </w:r>
      <w:r w:rsidR="00283453">
        <w:t>.</w:t>
      </w:r>
    </w:p>
    <w:p w14:paraId="06DCB598" w14:textId="21683F97" w:rsidR="00283453" w:rsidRDefault="00283453" w:rsidP="00283453">
      <w:pPr>
        <w:pStyle w:val="ListParagraph"/>
        <w:numPr>
          <w:ilvl w:val="1"/>
          <w:numId w:val="2"/>
        </w:numPr>
        <w:spacing w:line="276" w:lineRule="auto"/>
      </w:pPr>
      <w:r>
        <w:t>More info to come.</w:t>
      </w:r>
    </w:p>
    <w:p w14:paraId="285BE7D4" w14:textId="2BEC9B7F" w:rsidR="008427D1" w:rsidRDefault="008427D1" w:rsidP="00283453">
      <w:pPr>
        <w:pStyle w:val="ListParagraph"/>
        <w:numPr>
          <w:ilvl w:val="1"/>
          <w:numId w:val="2"/>
        </w:numPr>
        <w:spacing w:line="276" w:lineRule="auto"/>
      </w:pPr>
      <w:r>
        <w:t xml:space="preserve">Link here: </w:t>
      </w:r>
      <w:hyperlink r:id="rId7" w:history="1">
        <w:r w:rsidRPr="008427D1">
          <w:rPr>
            <w:rStyle w:val="Hyperlink"/>
          </w:rPr>
          <w:t>Mental Health Advocacy Day - NAMI Vermont</w:t>
        </w:r>
      </w:hyperlink>
    </w:p>
    <w:p w14:paraId="6FC9D068" w14:textId="19160095" w:rsidR="00216542" w:rsidRDefault="008A59DC" w:rsidP="00297A50">
      <w:pPr>
        <w:spacing w:line="276" w:lineRule="auto"/>
      </w:pPr>
      <w:r w:rsidRPr="00B260A2">
        <w:t>Previous Meeting Minutes</w:t>
      </w:r>
    </w:p>
    <w:p w14:paraId="72C8794E" w14:textId="70BB105B" w:rsidR="008F521C" w:rsidRPr="00B260A2" w:rsidRDefault="00D41FFE" w:rsidP="00216542">
      <w:pPr>
        <w:spacing w:line="276" w:lineRule="auto"/>
      </w:pPr>
      <w:r>
        <w:t>Ann</w:t>
      </w:r>
      <w:r w:rsidR="008A59DC" w:rsidRPr="00B260A2">
        <w:t xml:space="preserve"> </w:t>
      </w:r>
      <w:r w:rsidR="008A59DC" w:rsidRPr="00216542">
        <w:rPr>
          <w:b/>
          <w:bCs/>
        </w:rPr>
        <w:t>motioned</w:t>
      </w:r>
      <w:r w:rsidR="008A59DC" w:rsidRPr="00B260A2">
        <w:t xml:space="preserve"> to accept</w:t>
      </w:r>
      <w:r w:rsidR="00297A50">
        <w:t xml:space="preserve"> Nov</w:t>
      </w:r>
      <w:r w:rsidR="00FE5E41">
        <w:t>em</w:t>
      </w:r>
      <w:r w:rsidR="00D64534">
        <w:t>ber</w:t>
      </w:r>
      <w:r w:rsidR="008A59DC" w:rsidRPr="00B260A2">
        <w:t xml:space="preserve"> 2024 meeting minutes </w:t>
      </w:r>
      <w:r w:rsidR="00283453">
        <w:t>as written</w:t>
      </w:r>
      <w:r w:rsidR="008A59DC" w:rsidRPr="00B260A2">
        <w:t xml:space="preserve">. </w:t>
      </w:r>
      <w:r w:rsidR="00297A50">
        <w:t>Christopher</w:t>
      </w:r>
      <w:r w:rsidR="008A59DC" w:rsidRPr="00B260A2">
        <w:t xml:space="preserve"> </w:t>
      </w:r>
      <w:r w:rsidR="008A59DC" w:rsidRPr="00216542">
        <w:rPr>
          <w:b/>
          <w:bCs/>
        </w:rPr>
        <w:t>seconded</w:t>
      </w:r>
      <w:r w:rsidR="008A59DC" w:rsidRPr="00B260A2">
        <w:t>. All in favor</w:t>
      </w:r>
      <w:r w:rsidR="008F521C" w:rsidRPr="00B260A2">
        <w:t xml:space="preserve">. </w:t>
      </w:r>
      <w:r w:rsidR="00FE5E41">
        <w:t>November</w:t>
      </w:r>
      <w:r w:rsidR="008A59DC" w:rsidRPr="00B260A2">
        <w:t xml:space="preserve"> minutes were </w:t>
      </w:r>
      <w:r w:rsidR="008A59DC" w:rsidRPr="00216542">
        <w:rPr>
          <w:b/>
          <w:bCs/>
        </w:rPr>
        <w:t>accepted</w:t>
      </w:r>
      <w:r w:rsidR="008A59DC" w:rsidRPr="00B260A2">
        <w:t>.</w:t>
      </w:r>
    </w:p>
    <w:p w14:paraId="715F5FAD" w14:textId="324836B0" w:rsidR="00D64534" w:rsidRDefault="00216542" w:rsidP="006119D7">
      <w:pPr>
        <w:pStyle w:val="Heading2"/>
        <w:spacing w:after="144" w:line="276" w:lineRule="auto"/>
      </w:pPr>
      <w:r>
        <w:t>Presentation: Grievances and Appeals Data</w:t>
      </w:r>
    </w:p>
    <w:p w14:paraId="56B93ACC" w14:textId="67D2AE2A" w:rsidR="00D64534" w:rsidRDefault="00D64534" w:rsidP="006119D7">
      <w:pPr>
        <w:spacing w:line="276" w:lineRule="auto"/>
        <w:rPr>
          <w:i/>
          <w:iCs/>
        </w:rPr>
      </w:pPr>
      <w:r w:rsidRPr="00D64534">
        <w:rPr>
          <w:i/>
          <w:iCs/>
        </w:rPr>
        <w:t>Eva Dayon, DMH Assistant Director of Quality</w:t>
      </w:r>
      <w:r w:rsidR="00374AB5">
        <w:rPr>
          <w:i/>
          <w:iCs/>
        </w:rPr>
        <w:t xml:space="preserve"> (</w:t>
      </w:r>
      <w:hyperlink r:id="rId8" w:history="1">
        <w:r w:rsidR="00374AB5" w:rsidRPr="003532C8">
          <w:rPr>
            <w:rStyle w:val="Hyperlink"/>
            <w:i/>
            <w:iCs/>
          </w:rPr>
          <w:t>eva.dayon@vermont.gov</w:t>
        </w:r>
      </w:hyperlink>
      <w:r w:rsidR="00374AB5">
        <w:rPr>
          <w:i/>
          <w:iCs/>
        </w:rPr>
        <w:t>)</w:t>
      </w:r>
    </w:p>
    <w:p w14:paraId="4312AEF3" w14:textId="23988828" w:rsidR="00283453" w:rsidRDefault="00283453" w:rsidP="006119D7">
      <w:pPr>
        <w:spacing w:line="276" w:lineRule="auto"/>
      </w:pPr>
      <w:r>
        <w:t>As a reminder of the DMH organization chart: Eva works under Steve DeVoe, the Director of Quality and Accountability. Eva is the Assistant Director of Quality and under them are the following:</w:t>
      </w:r>
    </w:p>
    <w:p w14:paraId="3FB641A8" w14:textId="76AAB870" w:rsidR="00283453" w:rsidRDefault="00283453" w:rsidP="00283453">
      <w:pPr>
        <w:pStyle w:val="ListParagraph"/>
        <w:numPr>
          <w:ilvl w:val="0"/>
          <w:numId w:val="2"/>
        </w:numPr>
        <w:spacing w:line="276" w:lineRule="auto"/>
      </w:pPr>
      <w:r>
        <w:t>Puja Senning</w:t>
      </w:r>
      <w:r w:rsidR="00582733">
        <w:t>: Agency Designation, CCBHC certification, Children’s Standing Committee</w:t>
      </w:r>
    </w:p>
    <w:p w14:paraId="2A510781" w14:textId="5DCFA55E" w:rsidR="00283453" w:rsidRDefault="00283453" w:rsidP="00283453">
      <w:pPr>
        <w:pStyle w:val="ListParagraph"/>
        <w:numPr>
          <w:ilvl w:val="0"/>
          <w:numId w:val="2"/>
        </w:numPr>
        <w:spacing w:line="276" w:lineRule="auto"/>
      </w:pPr>
      <w:r>
        <w:t>Lauren Welch</w:t>
      </w:r>
      <w:r w:rsidR="00582733">
        <w:t>: Agency Designation, CCBHC certification, Adults’ Standing Committee</w:t>
      </w:r>
    </w:p>
    <w:p w14:paraId="46D5ED9A" w14:textId="07098C9F" w:rsidR="00283453" w:rsidRDefault="00283453" w:rsidP="00283453">
      <w:pPr>
        <w:pStyle w:val="ListParagraph"/>
        <w:numPr>
          <w:ilvl w:val="0"/>
          <w:numId w:val="2"/>
        </w:numPr>
        <w:spacing w:line="276" w:lineRule="auto"/>
      </w:pPr>
      <w:r>
        <w:t>Megan Shedaker</w:t>
      </w:r>
      <w:r w:rsidR="00582733">
        <w:t>: Chart Review, Critical Incident Reports</w:t>
      </w:r>
    </w:p>
    <w:p w14:paraId="47A8AE10" w14:textId="5F6AEE6F" w:rsidR="00283453" w:rsidRDefault="00283453" w:rsidP="00283453">
      <w:pPr>
        <w:pStyle w:val="ListParagraph"/>
        <w:numPr>
          <w:ilvl w:val="0"/>
          <w:numId w:val="2"/>
        </w:numPr>
        <w:spacing w:line="276" w:lineRule="auto"/>
      </w:pPr>
      <w:r>
        <w:t>Katie Ruffe</w:t>
      </w:r>
      <w:r w:rsidR="00582733">
        <w:t>: Hospital Designation, Emergency Involuntary Procedures</w:t>
      </w:r>
    </w:p>
    <w:p w14:paraId="78B65717" w14:textId="6E789C3A" w:rsidR="004C59C8" w:rsidRDefault="004C59C8" w:rsidP="00283453">
      <w:pPr>
        <w:spacing w:line="276" w:lineRule="auto"/>
      </w:pPr>
      <w:r>
        <w:t xml:space="preserve">Find information about filing Grievances and Appeals at this DMH website: </w:t>
      </w:r>
      <w:hyperlink r:id="rId9" w:history="1">
        <w:r w:rsidRPr="004C59C8">
          <w:rPr>
            <w:rStyle w:val="Hyperlink"/>
          </w:rPr>
          <w:t>Grievance and Appeals | Department of Mental Health</w:t>
        </w:r>
      </w:hyperlink>
      <w:r>
        <w:t xml:space="preserve"> or this DVHA website: </w:t>
      </w:r>
      <w:hyperlink r:id="rId10" w:history="1">
        <w:r w:rsidR="0072102C" w:rsidRPr="0072102C">
          <w:rPr>
            <w:rStyle w:val="Hyperlink"/>
          </w:rPr>
          <w:t>Appeals, Fair Hearings and Grievances | Department of Vermont Health Access</w:t>
        </w:r>
      </w:hyperlink>
    </w:p>
    <w:p w14:paraId="043750FD" w14:textId="559964A1" w:rsidR="00283453" w:rsidRDefault="00283453" w:rsidP="00283453">
      <w:pPr>
        <w:spacing w:line="276" w:lineRule="auto"/>
      </w:pPr>
      <w:r>
        <w:t xml:space="preserve">Data reviewed here comes from agencies reporting their grievances and appeals to a </w:t>
      </w:r>
      <w:r w:rsidR="004C59C8">
        <w:t xml:space="preserve">state </w:t>
      </w:r>
      <w:r>
        <w:t>data clearinghouse</w:t>
      </w:r>
      <w:r w:rsidR="004C59C8">
        <w:t>, managed by Department of Vermont Health Access (DVHA,</w:t>
      </w:r>
      <w:r w:rsidR="004C59C8">
        <w:rPr>
          <w:i/>
          <w:iCs/>
        </w:rPr>
        <w:t xml:space="preserve"> pronounced Diva</w:t>
      </w:r>
      <w:r w:rsidR="004C59C8">
        <w:t>)</w:t>
      </w:r>
      <w:r>
        <w:t>.</w:t>
      </w:r>
      <w:r w:rsidR="004C59C8">
        <w:t xml:space="preserve"> </w:t>
      </w:r>
      <w:r w:rsidR="004C59C8">
        <w:lastRenderedPageBreak/>
        <w:t>Grievances that come directly from a client to DMH are first referred back to a DA before DMH gets involved.</w:t>
      </w:r>
    </w:p>
    <w:p w14:paraId="6E492C19" w14:textId="50809145" w:rsidR="00283453" w:rsidRDefault="00283453" w:rsidP="00283453">
      <w:pPr>
        <w:pStyle w:val="ListParagraph"/>
        <w:numPr>
          <w:ilvl w:val="0"/>
          <w:numId w:val="39"/>
        </w:numPr>
        <w:spacing w:line="276" w:lineRule="auto"/>
      </w:pPr>
      <w:r>
        <w:t xml:space="preserve">Agencies are required to report grievances </w:t>
      </w:r>
      <w:r w:rsidR="004C59C8">
        <w:t xml:space="preserve">if a complaint cannot be resolved in one staff interaction. </w:t>
      </w:r>
    </w:p>
    <w:p w14:paraId="3022F7D4" w14:textId="3A21F2ED" w:rsidR="004C59C8" w:rsidRDefault="004C59C8" w:rsidP="00283453">
      <w:pPr>
        <w:pStyle w:val="ListParagraph"/>
        <w:numPr>
          <w:ilvl w:val="0"/>
          <w:numId w:val="39"/>
        </w:numPr>
        <w:spacing w:line="276" w:lineRule="auto"/>
      </w:pPr>
      <w:r>
        <w:t>This point was clarified with agencies this year, so we see about double the number of grievances this year than last year. DMH views this increase as a good thing because it means the data is more comprehensive.</w:t>
      </w:r>
    </w:p>
    <w:p w14:paraId="338F9562" w14:textId="5C388747" w:rsidR="004C59C8" w:rsidRDefault="004C59C8" w:rsidP="00283453">
      <w:pPr>
        <w:pStyle w:val="ListParagraph"/>
        <w:numPr>
          <w:ilvl w:val="0"/>
          <w:numId w:val="39"/>
        </w:numPr>
        <w:spacing w:line="276" w:lineRule="auto"/>
      </w:pPr>
      <w:r>
        <w:t>Appeals are more formal because they are directed more at a Medicaid decision about program eligibility than at client experience of services. DMH recognizes that the lack of appeals in the past two years in very unusual. This may be because DMH has taken over CRT eligibility determinations in 2024, but this doesn’t account for lack of appeals in 2023. DMH has no further theories about this other than appeals being underreported.</w:t>
      </w:r>
    </w:p>
    <w:p w14:paraId="591076E6" w14:textId="589AC9AA" w:rsidR="00582733" w:rsidRPr="00283453" w:rsidRDefault="00582733" w:rsidP="00582733">
      <w:pPr>
        <w:spacing w:line="276" w:lineRule="auto"/>
      </w:pPr>
      <w:r>
        <w:t>Recommendation for next data presentation: come to present once there is a full year’s worth of data to review.</w:t>
      </w:r>
    </w:p>
    <w:p w14:paraId="200FEE4A" w14:textId="5D4BA691" w:rsidR="00216542" w:rsidRDefault="00216542" w:rsidP="00216542">
      <w:pPr>
        <w:pStyle w:val="Heading2"/>
        <w:spacing w:after="144" w:line="276" w:lineRule="auto"/>
      </w:pPr>
      <w:r>
        <w:t>Committee Business (continued)</w:t>
      </w:r>
    </w:p>
    <w:p w14:paraId="7A278D18" w14:textId="32BB4ED6" w:rsidR="00AF41F1" w:rsidRPr="00AF41F1" w:rsidRDefault="00AF41F1" w:rsidP="00AF41F1">
      <w:r>
        <w:t>Topics for 2025 committee meetings</w:t>
      </w:r>
    </w:p>
    <w:p w14:paraId="425C60D4" w14:textId="77777777" w:rsidR="00A42A29" w:rsidRPr="00B260A2" w:rsidRDefault="00A42A29" w:rsidP="00A42A29">
      <w:pPr>
        <w:pStyle w:val="ListParagraph"/>
        <w:numPr>
          <w:ilvl w:val="0"/>
          <w:numId w:val="15"/>
        </w:numPr>
        <w:spacing w:line="276" w:lineRule="auto"/>
      </w:pPr>
      <w:r w:rsidRPr="00B260A2">
        <w:t>Leadership Update: Peer Certification</w:t>
      </w:r>
    </w:p>
    <w:p w14:paraId="6CFB7423" w14:textId="77777777" w:rsidR="00A42A29" w:rsidRDefault="00A42A29" w:rsidP="00A42A29">
      <w:pPr>
        <w:pStyle w:val="ListParagraph"/>
        <w:numPr>
          <w:ilvl w:val="1"/>
          <w:numId w:val="15"/>
        </w:numPr>
        <w:spacing w:line="276" w:lineRule="auto"/>
      </w:pPr>
      <w:r w:rsidRPr="00B260A2">
        <w:t>Trish Singer, Mental Health Operations Director</w:t>
      </w:r>
    </w:p>
    <w:p w14:paraId="6A1CEC06" w14:textId="25265206" w:rsidR="00A42A29" w:rsidRPr="00B260A2" w:rsidRDefault="00A42A29" w:rsidP="00A42A29">
      <w:pPr>
        <w:pStyle w:val="ListParagraph"/>
        <w:numPr>
          <w:ilvl w:val="0"/>
          <w:numId w:val="15"/>
        </w:numPr>
        <w:spacing w:line="276" w:lineRule="auto"/>
      </w:pPr>
      <w:r>
        <w:t>System of care changes: CCBHC, CRT eligibility</w:t>
      </w:r>
    </w:p>
    <w:p w14:paraId="05A35BBA" w14:textId="2598D228" w:rsidR="00A42A29" w:rsidRPr="00B260A2" w:rsidRDefault="00A42A29" w:rsidP="00A42A29">
      <w:pPr>
        <w:pStyle w:val="ListParagraph"/>
        <w:numPr>
          <w:ilvl w:val="0"/>
          <w:numId w:val="15"/>
        </w:numPr>
        <w:spacing w:line="276" w:lineRule="auto"/>
      </w:pPr>
      <w:r w:rsidRPr="00B260A2">
        <w:t>Age Strong Vermont; hear from Director of Adult Services at DAIL</w:t>
      </w:r>
      <w:r w:rsidR="00AF41F1">
        <w:t xml:space="preserve"> and other panelists. Check in with Lynne in particular for panelists to invite.</w:t>
      </w:r>
    </w:p>
    <w:p w14:paraId="6702AF88" w14:textId="77777777" w:rsidR="00A42A29" w:rsidRPr="00B260A2" w:rsidRDefault="00A42A29" w:rsidP="00A42A29">
      <w:pPr>
        <w:pStyle w:val="ListParagraph"/>
        <w:numPr>
          <w:ilvl w:val="0"/>
          <w:numId w:val="15"/>
        </w:numPr>
        <w:spacing w:line="276" w:lineRule="auto"/>
      </w:pPr>
      <w:r w:rsidRPr="00B260A2">
        <w:t>Leadership Update</w:t>
      </w:r>
    </w:p>
    <w:p w14:paraId="6D14E0C0" w14:textId="77777777" w:rsidR="00A42A29" w:rsidRDefault="00A42A29" w:rsidP="00A42A29">
      <w:pPr>
        <w:pStyle w:val="ListParagraph"/>
        <w:numPr>
          <w:ilvl w:val="1"/>
          <w:numId w:val="15"/>
        </w:numPr>
        <w:spacing w:line="276" w:lineRule="auto"/>
      </w:pPr>
      <w:r w:rsidRPr="00B260A2">
        <w:t>Emily Hawes, DMH Commissioner</w:t>
      </w:r>
    </w:p>
    <w:p w14:paraId="54FF189D" w14:textId="77777777" w:rsidR="00A42A29" w:rsidRDefault="00A42A29" w:rsidP="00A42A29">
      <w:pPr>
        <w:pStyle w:val="ListParagraph"/>
        <w:numPr>
          <w:ilvl w:val="1"/>
          <w:numId w:val="15"/>
        </w:numPr>
        <w:spacing w:line="276" w:lineRule="auto"/>
      </w:pPr>
      <w:r>
        <w:t>Every 6 months have Emily or Sam attend.</w:t>
      </w:r>
    </w:p>
    <w:p w14:paraId="59602A68" w14:textId="77777777" w:rsidR="00A42A29" w:rsidRDefault="00A42A29" w:rsidP="00A42A29">
      <w:pPr>
        <w:pStyle w:val="ListParagraph"/>
        <w:numPr>
          <w:ilvl w:val="1"/>
          <w:numId w:val="15"/>
        </w:numPr>
        <w:spacing w:line="276" w:lineRule="auto"/>
      </w:pPr>
      <w:r>
        <w:t>Have Nicole come in February to let the committee know what DMH’s plan is for the legislative session</w:t>
      </w:r>
    </w:p>
    <w:p w14:paraId="5947BCC9" w14:textId="77777777" w:rsidR="00A42A29" w:rsidRDefault="00A42A29" w:rsidP="00A42A29">
      <w:pPr>
        <w:pStyle w:val="ListParagraph"/>
        <w:numPr>
          <w:ilvl w:val="0"/>
          <w:numId w:val="15"/>
        </w:numPr>
        <w:spacing w:line="276" w:lineRule="auto"/>
      </w:pPr>
      <w:r>
        <w:t>Peer respite – Will Everly from Alyssum and the new Pathways Rosewood Cottage in Williston.</w:t>
      </w:r>
    </w:p>
    <w:p w14:paraId="30223F2A" w14:textId="77777777" w:rsidR="00A42A29" w:rsidRDefault="00A42A29" w:rsidP="00A42A29">
      <w:pPr>
        <w:pStyle w:val="ListParagraph"/>
        <w:numPr>
          <w:ilvl w:val="0"/>
          <w:numId w:val="15"/>
        </w:numPr>
        <w:spacing w:line="276" w:lineRule="auto"/>
      </w:pPr>
      <w:r>
        <w:t>Mad Freedom – Chris Niall</w:t>
      </w:r>
    </w:p>
    <w:p w14:paraId="2CDE076D" w14:textId="12194618" w:rsidR="00A42A29" w:rsidRPr="002A2F6A" w:rsidRDefault="00A42A29" w:rsidP="00A42A29">
      <w:pPr>
        <w:pStyle w:val="ListParagraph"/>
        <w:numPr>
          <w:ilvl w:val="0"/>
          <w:numId w:val="15"/>
        </w:numPr>
        <w:spacing w:line="276" w:lineRule="auto"/>
      </w:pPr>
      <w:r w:rsidRPr="002A2F6A">
        <w:t>Update on the opioid crisis in Vermont. Substance abuse and quality of life (especially since the pandemic)</w:t>
      </w:r>
      <w:r w:rsidR="00AF41F1">
        <w:t xml:space="preserve"> – maybe also have someone from DSU committee attend. Maybe also a peer recovery coach (Melinda White at Howard Center)</w:t>
      </w:r>
    </w:p>
    <w:p w14:paraId="5CCF99EB" w14:textId="77777777" w:rsidR="00A42A29" w:rsidRDefault="00A42A29" w:rsidP="00A42A29">
      <w:pPr>
        <w:pStyle w:val="ListParagraph"/>
        <w:numPr>
          <w:ilvl w:val="0"/>
          <w:numId w:val="15"/>
        </w:numPr>
        <w:spacing w:line="276" w:lineRule="auto"/>
      </w:pPr>
      <w:r>
        <w:t>Update on Housing, Suicide Prevention</w:t>
      </w:r>
    </w:p>
    <w:p w14:paraId="406126D6" w14:textId="513F1A8E" w:rsidR="00AF41F1" w:rsidRDefault="00AF41F1" w:rsidP="00A42A29">
      <w:pPr>
        <w:pStyle w:val="ListParagraph"/>
        <w:numPr>
          <w:ilvl w:val="0"/>
          <w:numId w:val="15"/>
        </w:numPr>
        <w:spacing w:line="276" w:lineRule="auto"/>
      </w:pPr>
      <w:r>
        <w:t>Open meeting for Children’s Committee, DAIL advisory board, DSU committee members</w:t>
      </w:r>
    </w:p>
    <w:p w14:paraId="478248D3" w14:textId="459820D3" w:rsidR="00DC2A0F" w:rsidRDefault="00DC2A0F" w:rsidP="00A42A29">
      <w:pPr>
        <w:pStyle w:val="ListParagraph"/>
        <w:numPr>
          <w:ilvl w:val="0"/>
          <w:numId w:val="15"/>
        </w:numPr>
        <w:spacing w:line="276" w:lineRule="auto"/>
      </w:pPr>
      <w:r>
        <w:lastRenderedPageBreak/>
        <w:t>Is it possible to have a meeting that serves as a forum for consumers of mental health and mental health adjacent services in Vermont. Maybe panel-type meetings can deliberately invite a consumer of those services? Members of a DA’s local program standing committee?</w:t>
      </w:r>
      <w:r w:rsidR="005C629B">
        <w:t xml:space="preserve"> Have a picnic??</w:t>
      </w:r>
    </w:p>
    <w:p w14:paraId="47614DE1" w14:textId="7D8E7074" w:rsidR="00402128" w:rsidRDefault="00402128" w:rsidP="00402128">
      <w:pPr>
        <w:pStyle w:val="ListParagraph"/>
        <w:numPr>
          <w:ilvl w:val="0"/>
          <w:numId w:val="15"/>
        </w:numPr>
        <w:spacing w:line="276" w:lineRule="auto"/>
      </w:pPr>
      <w:r>
        <w:t xml:space="preserve">Recommendation from member of the public: How does Vermont work to make recovery sustainable? Such as </w:t>
      </w:r>
      <w:r w:rsidR="008427D1">
        <w:t>Long-Acting</w:t>
      </w:r>
      <w:r>
        <w:t xml:space="preserve"> Medications?</w:t>
      </w:r>
    </w:p>
    <w:p w14:paraId="4120A3A3" w14:textId="0EBEEF9A" w:rsidR="00BB096B" w:rsidRDefault="00BB096B" w:rsidP="00BB096B">
      <w:pPr>
        <w:spacing w:line="276" w:lineRule="auto"/>
      </w:pPr>
      <w:r>
        <w:t>Meeting timing and format</w:t>
      </w:r>
    </w:p>
    <w:p w14:paraId="21FD332B" w14:textId="1FBE5A49" w:rsidR="00BB096B" w:rsidRDefault="00BB096B" w:rsidP="00BB096B">
      <w:pPr>
        <w:pStyle w:val="ListParagraph"/>
        <w:numPr>
          <w:ilvl w:val="0"/>
          <w:numId w:val="40"/>
        </w:numPr>
        <w:spacing w:line="276" w:lineRule="auto"/>
      </w:pPr>
      <w:r>
        <w:t>Committee is content with most meeting occurring on the second Monday each month (with the exception of October and November)</w:t>
      </w:r>
    </w:p>
    <w:p w14:paraId="11DBD28D" w14:textId="558B049F" w:rsidR="00BB096B" w:rsidRPr="00D12F5A" w:rsidRDefault="00BB096B" w:rsidP="00BB096B">
      <w:pPr>
        <w:pStyle w:val="ListParagraph"/>
        <w:numPr>
          <w:ilvl w:val="0"/>
          <w:numId w:val="40"/>
        </w:numPr>
        <w:spacing w:line="276" w:lineRule="auto"/>
        <w:rPr>
          <w:highlight w:val="yellow"/>
        </w:rPr>
      </w:pPr>
      <w:r w:rsidRPr="00D12F5A">
        <w:rPr>
          <w:highlight w:val="yellow"/>
        </w:rPr>
        <w:t>Lauren will send a survey to determine interest/availability in an in-person meeting.</w:t>
      </w:r>
    </w:p>
    <w:p w14:paraId="0E35E0EC" w14:textId="670294AD" w:rsidR="00BB096B" w:rsidRDefault="00BB096B" w:rsidP="00BB096B">
      <w:pPr>
        <w:pStyle w:val="ListParagraph"/>
        <w:numPr>
          <w:ilvl w:val="1"/>
          <w:numId w:val="40"/>
        </w:numPr>
        <w:spacing w:line="276" w:lineRule="auto"/>
      </w:pPr>
      <w:r>
        <w:t>Try not to schedule during the same month as the DAIL in-person</w:t>
      </w:r>
    </w:p>
    <w:p w14:paraId="6E6CADCA" w14:textId="69BB8D0C" w:rsidR="00BB096B" w:rsidRDefault="00BB096B" w:rsidP="00BB096B">
      <w:pPr>
        <w:pStyle w:val="ListParagraph"/>
        <w:numPr>
          <w:ilvl w:val="1"/>
          <w:numId w:val="40"/>
        </w:numPr>
        <w:spacing w:line="276" w:lineRule="auto"/>
      </w:pPr>
      <w:r>
        <w:t>Better to host in May, June, September? Definitely not winter.</w:t>
      </w:r>
    </w:p>
    <w:p w14:paraId="4E1A0E85" w14:textId="68EC4AF0" w:rsidR="00BB096B" w:rsidRDefault="00BB096B" w:rsidP="00BB096B">
      <w:pPr>
        <w:pStyle w:val="ListParagraph"/>
        <w:numPr>
          <w:ilvl w:val="1"/>
          <w:numId w:val="40"/>
        </w:numPr>
        <w:spacing w:line="276" w:lineRule="auto"/>
      </w:pPr>
      <w:r>
        <w:t>Serve food, refreshment, other incentives.</w:t>
      </w:r>
    </w:p>
    <w:p w14:paraId="4922553C" w14:textId="49201989" w:rsidR="00BB096B" w:rsidRDefault="00BB096B" w:rsidP="00BB096B">
      <w:pPr>
        <w:pStyle w:val="ListParagraph"/>
        <w:numPr>
          <w:ilvl w:val="1"/>
          <w:numId w:val="40"/>
        </w:numPr>
        <w:spacing w:line="276" w:lineRule="auto"/>
      </w:pPr>
      <w:r>
        <w:t>Look into venues that are willing to host in Randolph or White River? Somewhere more central</w:t>
      </w:r>
      <w:r w:rsidR="00D12F5A">
        <w:t>?</w:t>
      </w:r>
    </w:p>
    <w:p w14:paraId="2FBD400D" w14:textId="44B732C1" w:rsidR="00D12F5A" w:rsidRPr="00582733" w:rsidRDefault="00D12F5A" w:rsidP="00D12F5A">
      <w:pPr>
        <w:pStyle w:val="ListParagraph"/>
        <w:numPr>
          <w:ilvl w:val="0"/>
          <w:numId w:val="40"/>
        </w:numPr>
        <w:spacing w:line="276" w:lineRule="auto"/>
      </w:pPr>
      <w:r>
        <w:t>Volunteer appreciation? An in-person event could be the perfect opportunity to recognize volunteers from their advisory committees.</w:t>
      </w:r>
    </w:p>
    <w:p w14:paraId="3D4E1CDA" w14:textId="77777777" w:rsidR="0040594E" w:rsidRDefault="0040594E" w:rsidP="0040594E">
      <w:pPr>
        <w:pStyle w:val="Heading2"/>
        <w:spacing w:after="144"/>
      </w:pPr>
      <w:r>
        <w:t>Public Comment</w:t>
      </w:r>
    </w:p>
    <w:p w14:paraId="78B5AA4A" w14:textId="77777777" w:rsidR="0040594E" w:rsidRPr="008427D1" w:rsidRDefault="0040594E" w:rsidP="0040594E">
      <w:r>
        <w:t>Member of the public proposed a topic to add to 2025 meeting lineup: recovery sustainability. Added to list of topics above.</w:t>
      </w:r>
    </w:p>
    <w:p w14:paraId="394ED4BE" w14:textId="25C4AF67" w:rsidR="00604134" w:rsidRPr="00604134" w:rsidRDefault="00604134" w:rsidP="00604134">
      <w:pPr>
        <w:spacing w:line="276" w:lineRule="auto"/>
      </w:pPr>
      <w:r>
        <w:t xml:space="preserve">Committee entered </w:t>
      </w:r>
      <w:r>
        <w:rPr>
          <w:b/>
          <w:bCs/>
        </w:rPr>
        <w:t>BREAK</w:t>
      </w:r>
      <w:r>
        <w:t xml:space="preserve"> at 1:5</w:t>
      </w:r>
      <w:r w:rsidR="008427D1">
        <w:t>3</w:t>
      </w:r>
      <w:r>
        <w:t>PM.</w:t>
      </w:r>
    </w:p>
    <w:p w14:paraId="10C7F477" w14:textId="5F1EF852" w:rsidR="00604134" w:rsidRDefault="00604134" w:rsidP="00604134">
      <w:r>
        <w:t xml:space="preserve">Committee reconvened at </w:t>
      </w:r>
      <w:r w:rsidR="0040594E">
        <w:t>2:00</w:t>
      </w:r>
      <w:r>
        <w:t>PM.</w:t>
      </w:r>
    </w:p>
    <w:p w14:paraId="3E25F7C8" w14:textId="1F39A860" w:rsidR="0040594E" w:rsidRPr="0040594E" w:rsidRDefault="00216542" w:rsidP="00EB13B4">
      <w:pPr>
        <w:pStyle w:val="Heading2"/>
        <w:spacing w:after="144" w:line="276" w:lineRule="auto"/>
      </w:pPr>
      <w:r>
        <w:t>Presentation: Suicide Prevention at DMH and VDH</w:t>
      </w:r>
    </w:p>
    <w:p w14:paraId="0E072ED0" w14:textId="701A2F51" w:rsidR="00216542" w:rsidRDefault="00216542" w:rsidP="006119D7">
      <w:pPr>
        <w:spacing w:line="276" w:lineRule="auto"/>
        <w:rPr>
          <w:i/>
          <w:iCs/>
        </w:rPr>
      </w:pPr>
      <w:r>
        <w:rPr>
          <w:i/>
          <w:iCs/>
        </w:rPr>
        <w:t xml:space="preserve">Nick Nichols, </w:t>
      </w:r>
      <w:r w:rsidR="00FE5E41">
        <w:rPr>
          <w:i/>
          <w:iCs/>
        </w:rPr>
        <w:t>VDH Suicide Prevention Program Coordinator (</w:t>
      </w:r>
      <w:hyperlink r:id="rId11" w:history="1">
        <w:r w:rsidR="0040594E" w:rsidRPr="004A133C">
          <w:rPr>
            <w:rStyle w:val="Hyperlink"/>
            <w:i/>
            <w:iCs/>
          </w:rPr>
          <w:t>Nick.Nichols@vermont.gov</w:t>
        </w:r>
      </w:hyperlink>
      <w:r w:rsidR="00FE5E41">
        <w:rPr>
          <w:i/>
          <w:iCs/>
        </w:rPr>
        <w:t>)</w:t>
      </w:r>
    </w:p>
    <w:p w14:paraId="0E451634" w14:textId="61EEFF2D" w:rsidR="0040594E" w:rsidRDefault="0040594E" w:rsidP="0040594E">
      <w:pPr>
        <w:pStyle w:val="ListParagraph"/>
        <w:numPr>
          <w:ilvl w:val="0"/>
          <w:numId w:val="42"/>
        </w:numPr>
        <w:spacing w:line="276" w:lineRule="auto"/>
      </w:pPr>
      <w:r>
        <w:t>Slides included in the appendix of these minutes.</w:t>
      </w:r>
    </w:p>
    <w:p w14:paraId="76010030" w14:textId="1217675D" w:rsidR="0040594E" w:rsidRDefault="006B04F1" w:rsidP="0040594E">
      <w:pPr>
        <w:pStyle w:val="ListParagraph"/>
        <w:numPr>
          <w:ilvl w:val="0"/>
          <w:numId w:val="42"/>
        </w:numPr>
        <w:spacing w:line="276" w:lineRule="auto"/>
      </w:pPr>
      <w:r>
        <w:t>When the Comprehensive Suicide Prevention grant wraps up in August of 2025, the work needs to be finished in order to apply for a new grant from the Centers for Disease Control and Prevention (CDC) rather than an extension of the current grant.</w:t>
      </w:r>
    </w:p>
    <w:p w14:paraId="3ED0B5F3" w14:textId="02E168F8" w:rsidR="006B04F1" w:rsidRDefault="006B04F1" w:rsidP="0040594E">
      <w:pPr>
        <w:pStyle w:val="ListParagraph"/>
        <w:numPr>
          <w:ilvl w:val="0"/>
          <w:numId w:val="42"/>
        </w:numPr>
        <w:spacing w:line="276" w:lineRule="auto"/>
      </w:pPr>
      <w:r>
        <w:t>The grant takes a public health approach in order to reach people who are not currently receiving services.</w:t>
      </w:r>
    </w:p>
    <w:p w14:paraId="28AB19E3" w14:textId="12D6E5A7" w:rsidR="006B04F1" w:rsidRDefault="006B04F1" w:rsidP="0040594E">
      <w:pPr>
        <w:pStyle w:val="ListParagraph"/>
        <w:numPr>
          <w:ilvl w:val="0"/>
          <w:numId w:val="42"/>
        </w:numPr>
        <w:spacing w:line="276" w:lineRule="auto"/>
      </w:pPr>
      <w:r>
        <w:t>Member of the committee brought up that they prefer Emotional CPR over Mental Health First Aid (which emphasizes the medical model and is funded by the pharmaceutical industry). Dr. Dan Fisher is the national expert on this training.</w:t>
      </w:r>
    </w:p>
    <w:p w14:paraId="5FFC874A" w14:textId="75BBEF18" w:rsidR="006B04F1" w:rsidRDefault="006B04F1" w:rsidP="006B04F1">
      <w:pPr>
        <w:pStyle w:val="ListParagraph"/>
        <w:numPr>
          <w:ilvl w:val="1"/>
          <w:numId w:val="42"/>
        </w:numPr>
        <w:spacing w:line="276" w:lineRule="auto"/>
      </w:pPr>
      <w:r>
        <w:lastRenderedPageBreak/>
        <w:t>Conversations About Suicide is always offered in Vermont. Committee member endorsed this training.</w:t>
      </w:r>
    </w:p>
    <w:p w14:paraId="65ACA6CB" w14:textId="4079E630" w:rsidR="006B04F1" w:rsidRDefault="006B04F1" w:rsidP="006B04F1">
      <w:pPr>
        <w:pStyle w:val="ListParagraph"/>
        <w:numPr>
          <w:ilvl w:val="0"/>
          <w:numId w:val="42"/>
        </w:numPr>
        <w:spacing w:line="276" w:lineRule="auto"/>
      </w:pPr>
      <w:r>
        <w:t>Expanded supports for at-risk occupations include developing peer networks across the state for high-risk folks such as first responders and farmers.</w:t>
      </w:r>
    </w:p>
    <w:p w14:paraId="32AAD60A" w14:textId="4632D395" w:rsidR="0096429B" w:rsidRDefault="0096429B" w:rsidP="006B04F1">
      <w:pPr>
        <w:pStyle w:val="ListParagraph"/>
        <w:numPr>
          <w:ilvl w:val="0"/>
          <w:numId w:val="42"/>
        </w:numPr>
        <w:spacing w:line="276" w:lineRule="auto"/>
      </w:pPr>
      <w:r>
        <w:t>Where else is the money from the grant being spent?</w:t>
      </w:r>
    </w:p>
    <w:p w14:paraId="3E75F55D" w14:textId="549835BC" w:rsidR="0096429B" w:rsidRDefault="0096429B" w:rsidP="0096429B">
      <w:pPr>
        <w:pStyle w:val="ListParagraph"/>
        <w:numPr>
          <w:ilvl w:val="1"/>
          <w:numId w:val="42"/>
        </w:numPr>
        <w:spacing w:line="276" w:lineRule="auto"/>
      </w:pPr>
      <w:r>
        <w:t>Staffing within the Department of Health</w:t>
      </w:r>
    </w:p>
    <w:p w14:paraId="66C1CCE6" w14:textId="4247CDA7" w:rsidR="0096429B" w:rsidRDefault="0096429B" w:rsidP="0096429B">
      <w:pPr>
        <w:pStyle w:val="ListParagraph"/>
        <w:numPr>
          <w:ilvl w:val="1"/>
          <w:numId w:val="42"/>
        </w:numPr>
        <w:spacing w:line="276" w:lineRule="auto"/>
      </w:pPr>
      <w:r>
        <w:t>Grants to community partners who do the work listed on slide 2 of the deck</w:t>
      </w:r>
    </w:p>
    <w:p w14:paraId="15185635" w14:textId="62332DCA" w:rsidR="0096429B" w:rsidRDefault="0096429B" w:rsidP="0096429B">
      <w:pPr>
        <w:pStyle w:val="ListParagraph"/>
        <w:numPr>
          <w:ilvl w:val="1"/>
          <w:numId w:val="42"/>
        </w:numPr>
        <w:spacing w:line="276" w:lineRule="auto"/>
      </w:pPr>
      <w:r>
        <w:t>Offering training</w:t>
      </w:r>
    </w:p>
    <w:p w14:paraId="56E06772" w14:textId="152175C7" w:rsidR="0096429B" w:rsidRDefault="0096429B" w:rsidP="0096429B">
      <w:pPr>
        <w:pStyle w:val="ListParagraph"/>
        <w:numPr>
          <w:ilvl w:val="1"/>
          <w:numId w:val="42"/>
        </w:numPr>
        <w:spacing w:line="276" w:lineRule="auto"/>
      </w:pPr>
      <w:r>
        <w:t xml:space="preserve">Public messaging, especially Facing Suicide VT </w:t>
      </w:r>
      <w:hyperlink r:id="rId12" w:history="1">
        <w:r w:rsidRPr="0096429B">
          <w:rPr>
            <w:rStyle w:val="Hyperlink"/>
          </w:rPr>
          <w:t>Home Page - Facing Suicide</w:t>
        </w:r>
      </w:hyperlink>
    </w:p>
    <w:p w14:paraId="56A2746C" w14:textId="088DCA09" w:rsidR="0096429B" w:rsidRDefault="0096429B" w:rsidP="0096429B">
      <w:pPr>
        <w:pStyle w:val="ListParagraph"/>
        <w:numPr>
          <w:ilvl w:val="2"/>
          <w:numId w:val="42"/>
        </w:numPr>
        <w:spacing w:line="276" w:lineRule="auto"/>
      </w:pPr>
      <w:r>
        <w:t xml:space="preserve">Chris Allen added: </w:t>
      </w:r>
      <w:r w:rsidRPr="0096429B">
        <w:t>American Foundation for Suicide Prevention is another partner when engaging with media and hosting support group facilitator training, amongst other trainings</w:t>
      </w:r>
    </w:p>
    <w:p w14:paraId="75771103" w14:textId="1DDB3C82" w:rsidR="00404AB7" w:rsidRDefault="00404AB7" w:rsidP="0096429B">
      <w:pPr>
        <w:pStyle w:val="ListParagraph"/>
        <w:numPr>
          <w:ilvl w:val="2"/>
          <w:numId w:val="42"/>
        </w:numPr>
        <w:spacing w:line="276" w:lineRule="auto"/>
      </w:pPr>
      <w:r>
        <w:t>Committee member asked what training the media gets about safe reporting on suicide?</w:t>
      </w:r>
    </w:p>
    <w:p w14:paraId="517BAAA0" w14:textId="0F637646" w:rsidR="00404AB7" w:rsidRDefault="00404AB7" w:rsidP="00404AB7">
      <w:pPr>
        <w:pStyle w:val="ListParagraph"/>
        <w:numPr>
          <w:ilvl w:val="3"/>
          <w:numId w:val="42"/>
        </w:numPr>
        <w:spacing w:line="276" w:lineRule="auto"/>
      </w:pPr>
      <w:r>
        <w:t>Media was not told to withhold stories about suicide death. Meaning it’s not about avoiding the topic</w:t>
      </w:r>
    </w:p>
    <w:p w14:paraId="5FFFA33F" w14:textId="6EBDE82D" w:rsidR="00404AB7" w:rsidRDefault="00404AB7" w:rsidP="00404AB7">
      <w:pPr>
        <w:pStyle w:val="ListParagraph"/>
        <w:numPr>
          <w:ilvl w:val="3"/>
          <w:numId w:val="42"/>
        </w:numPr>
        <w:spacing w:line="276" w:lineRule="auto"/>
      </w:pPr>
      <w:r>
        <w:t>Suggested not to mention or show anything related to means</w:t>
      </w:r>
    </w:p>
    <w:p w14:paraId="1E89251C" w14:textId="3CB37028" w:rsidR="00404AB7" w:rsidRDefault="00404AB7" w:rsidP="00404AB7">
      <w:pPr>
        <w:pStyle w:val="ListParagraph"/>
        <w:numPr>
          <w:ilvl w:val="3"/>
          <w:numId w:val="42"/>
        </w:numPr>
        <w:spacing w:line="276" w:lineRule="auto"/>
      </w:pPr>
      <w:r>
        <w:t>Always share resources as part of the story – especially Vermont-specific resources</w:t>
      </w:r>
    </w:p>
    <w:p w14:paraId="1413DF25" w14:textId="0DC1BE11" w:rsidR="00404AB7" w:rsidRDefault="00404AB7" w:rsidP="00404AB7">
      <w:pPr>
        <w:pStyle w:val="ListParagraph"/>
        <w:numPr>
          <w:ilvl w:val="3"/>
          <w:numId w:val="42"/>
        </w:numPr>
        <w:spacing w:line="276" w:lineRule="auto"/>
      </w:pPr>
      <w:r>
        <w:t>Messages of hope such as “people can recover”</w:t>
      </w:r>
    </w:p>
    <w:p w14:paraId="445C96A5" w14:textId="5C9732E7" w:rsidR="00C67733" w:rsidRDefault="00C67733" w:rsidP="00C67733">
      <w:pPr>
        <w:pStyle w:val="ListParagraph"/>
        <w:numPr>
          <w:ilvl w:val="2"/>
          <w:numId w:val="42"/>
        </w:numPr>
        <w:spacing w:line="276" w:lineRule="auto"/>
      </w:pPr>
      <w:r w:rsidRPr="00C67733">
        <w:t xml:space="preserve">This is a good summary of studies that have examined the relationship influence of media reporting on suicide deaths: </w:t>
      </w:r>
      <w:hyperlink r:id="rId13" w:history="1">
        <w:r w:rsidRPr="00C67733">
          <w:rPr>
            <w:rStyle w:val="Hyperlink"/>
          </w:rPr>
          <w:t>Media Exposure of Suicidal Behaviour: An Umbrella Review - PMC</w:t>
        </w:r>
      </w:hyperlink>
    </w:p>
    <w:p w14:paraId="46130B66" w14:textId="1AD256F5" w:rsidR="0096429B" w:rsidRDefault="0096429B" w:rsidP="0096429B">
      <w:pPr>
        <w:pStyle w:val="ListParagraph"/>
        <w:numPr>
          <w:ilvl w:val="0"/>
          <w:numId w:val="42"/>
        </w:numPr>
        <w:spacing w:line="276" w:lineRule="auto"/>
      </w:pPr>
      <w:r>
        <w:t>Are there any services that use Artificial Intelligence for suicide prevention?</w:t>
      </w:r>
    </w:p>
    <w:p w14:paraId="57A8635E" w14:textId="0530D88E" w:rsidR="0096429B" w:rsidRDefault="0096429B" w:rsidP="0096429B">
      <w:pPr>
        <w:pStyle w:val="ListParagraph"/>
        <w:numPr>
          <w:ilvl w:val="1"/>
          <w:numId w:val="42"/>
        </w:numPr>
        <w:spacing w:line="276" w:lineRule="auto"/>
      </w:pPr>
      <w:r>
        <w:t>Not beyond 988.</w:t>
      </w:r>
    </w:p>
    <w:p w14:paraId="0B98EFED" w14:textId="7783E1FF" w:rsidR="0096429B" w:rsidRPr="0096429B" w:rsidRDefault="0096429B" w:rsidP="0096429B">
      <w:pPr>
        <w:pStyle w:val="ListParagraph"/>
        <w:numPr>
          <w:ilvl w:val="0"/>
          <w:numId w:val="42"/>
        </w:numPr>
        <w:spacing w:line="276" w:lineRule="auto"/>
      </w:pPr>
      <w:r w:rsidRPr="0096429B">
        <w:t>About 988, what’s going on with involuntary emergency response to 988 calls?</w:t>
      </w:r>
    </w:p>
    <w:p w14:paraId="17EB662D" w14:textId="388110C6" w:rsidR="0096429B" w:rsidRPr="0096429B" w:rsidRDefault="0096429B" w:rsidP="0096429B">
      <w:pPr>
        <w:pStyle w:val="ListParagraph"/>
        <w:numPr>
          <w:ilvl w:val="1"/>
          <w:numId w:val="42"/>
        </w:numPr>
        <w:spacing w:line="276" w:lineRule="auto"/>
        <w:rPr>
          <w:highlight w:val="yellow"/>
        </w:rPr>
      </w:pPr>
      <w:r w:rsidRPr="0096429B">
        <w:rPr>
          <w:highlight w:val="yellow"/>
        </w:rPr>
        <w:t xml:space="preserve">For deeper information about this (both anecdotally and data-wise) have representatives from the call centers come to committee meeting </w:t>
      </w:r>
    </w:p>
    <w:p w14:paraId="60DEE875" w14:textId="6D54D68A" w:rsidR="0096429B" w:rsidRDefault="0096429B" w:rsidP="0096429B">
      <w:pPr>
        <w:pStyle w:val="ListParagraph"/>
        <w:numPr>
          <w:ilvl w:val="1"/>
          <w:numId w:val="42"/>
        </w:numPr>
        <w:spacing w:line="276" w:lineRule="auto"/>
      </w:pPr>
      <w:r>
        <w:t>Co-promotion of 988 and the Pathways Support Line</w:t>
      </w:r>
    </w:p>
    <w:p w14:paraId="503F9761" w14:textId="77777777" w:rsidR="00EB13B4" w:rsidRPr="00EB13B4" w:rsidRDefault="00EB13B4" w:rsidP="00EB13B4">
      <w:pPr>
        <w:spacing w:line="276" w:lineRule="auto"/>
        <w:rPr>
          <w:i/>
          <w:iCs/>
        </w:rPr>
      </w:pPr>
      <w:r w:rsidRPr="00EB13B4">
        <w:rPr>
          <w:i/>
          <w:iCs/>
        </w:rPr>
        <w:t>Chris Allen, DMH Director of Suicide Prevention (</w:t>
      </w:r>
      <w:hyperlink r:id="rId14" w:history="1">
        <w:r w:rsidRPr="00EB13B4">
          <w:rPr>
            <w:rStyle w:val="Hyperlink"/>
            <w:i/>
            <w:iCs/>
          </w:rPr>
          <w:t>Christopher.M.Allen@vermont.gov</w:t>
        </w:r>
      </w:hyperlink>
      <w:r w:rsidRPr="00EB13B4">
        <w:rPr>
          <w:i/>
          <w:iCs/>
        </w:rPr>
        <w:t>)</w:t>
      </w:r>
    </w:p>
    <w:p w14:paraId="6A286A56" w14:textId="7FAE0B31" w:rsidR="00EB13B4" w:rsidRDefault="00EB13B4" w:rsidP="00EB13B4">
      <w:pPr>
        <w:pStyle w:val="ListParagraph"/>
        <w:numPr>
          <w:ilvl w:val="0"/>
          <w:numId w:val="43"/>
        </w:numPr>
        <w:spacing w:line="276" w:lineRule="auto"/>
      </w:pPr>
      <w:r>
        <w:t>State Strategic Plan on Suicide Prevention</w:t>
      </w:r>
      <w:r w:rsidR="00C67733">
        <w:t xml:space="preserve"> was submitted in July 2024. Link is here: </w:t>
      </w:r>
      <w:hyperlink r:id="rId15" w:history="1">
        <w:r w:rsidR="00C67733" w:rsidRPr="00C67733">
          <w:rPr>
            <w:rStyle w:val="Hyperlink"/>
          </w:rPr>
          <w:t>Strategic_Plan_for_Suicide_Prevention_2024-2029.pdf</w:t>
        </w:r>
      </w:hyperlink>
    </w:p>
    <w:p w14:paraId="2256F030" w14:textId="4AC9DC86" w:rsidR="00C67733" w:rsidRDefault="00C67733" w:rsidP="00C67733">
      <w:pPr>
        <w:pStyle w:val="ListParagraph"/>
        <w:numPr>
          <w:ilvl w:val="1"/>
          <w:numId w:val="43"/>
        </w:numPr>
        <w:spacing w:line="276" w:lineRule="auto"/>
      </w:pPr>
      <w:r>
        <w:t>In transition from writing the plan to implementing the plan.</w:t>
      </w:r>
    </w:p>
    <w:p w14:paraId="3EEFFF7F" w14:textId="1FBB5E32" w:rsidR="00C67733" w:rsidRDefault="00C67733" w:rsidP="00C67733">
      <w:pPr>
        <w:pStyle w:val="ListParagraph"/>
        <w:numPr>
          <w:ilvl w:val="1"/>
          <w:numId w:val="43"/>
        </w:numPr>
        <w:spacing w:line="276" w:lineRule="auto"/>
      </w:pPr>
      <w:r>
        <w:t>Continuing to develop the infrastructure to support the strategic plan such as protocols for an Executive Committee</w:t>
      </w:r>
      <w:r w:rsidR="001B17F9">
        <w:t xml:space="preserve"> comprised of members from DMH, DAIL, </w:t>
      </w:r>
      <w:r w:rsidR="001B17F9">
        <w:lastRenderedPageBreak/>
        <w:t>Veteran Affairs, Howard Center, VDH, Center for Health and Learning, NKHS, Outright Vermont, Pathways Vermont, Blueprint for Health</w:t>
      </w:r>
    </w:p>
    <w:p w14:paraId="1E11B9BC" w14:textId="719D4363" w:rsidR="00495392" w:rsidRDefault="00495392" w:rsidP="00495392">
      <w:pPr>
        <w:pStyle w:val="ListParagraph"/>
        <w:numPr>
          <w:ilvl w:val="1"/>
          <w:numId w:val="43"/>
        </w:numPr>
        <w:spacing w:line="276" w:lineRule="auto"/>
      </w:pPr>
      <w:r>
        <w:t>Work groups/implementation teams will focus on one specific topic such as data, training, safe storage, post-vention, etc</w:t>
      </w:r>
    </w:p>
    <w:p w14:paraId="6001B218" w14:textId="62B805B2" w:rsidR="00495392" w:rsidRDefault="00495392" w:rsidP="00495392">
      <w:pPr>
        <w:pStyle w:val="ListParagraph"/>
        <w:numPr>
          <w:ilvl w:val="2"/>
          <w:numId w:val="43"/>
        </w:numPr>
        <w:spacing w:line="276" w:lineRule="auto"/>
      </w:pPr>
      <w:r w:rsidRPr="001B17F9">
        <w:rPr>
          <w:highlight w:val="yellow"/>
        </w:rPr>
        <w:t>If anyone is interested in participating in any of these work groups, reach out to Chris or Nick</w:t>
      </w:r>
      <w:r>
        <w:t>.</w:t>
      </w:r>
    </w:p>
    <w:p w14:paraId="755DC716" w14:textId="06E910AF" w:rsidR="001B17F9" w:rsidRPr="001B17F9" w:rsidRDefault="001B17F9" w:rsidP="001B17F9">
      <w:pPr>
        <w:pStyle w:val="ListParagraph"/>
        <w:numPr>
          <w:ilvl w:val="1"/>
          <w:numId w:val="43"/>
        </w:numPr>
        <w:spacing w:line="276" w:lineRule="auto"/>
      </w:pPr>
      <w:r>
        <w:t xml:space="preserve">Starting up a Suicide Prevention newsletter starting in spring 2025 in an effort to </w:t>
      </w:r>
      <w:r w:rsidRPr="001B17F9">
        <w:t>publicly share programs, services, trainings happening throughout the state.</w:t>
      </w:r>
    </w:p>
    <w:p w14:paraId="2B9BFF80" w14:textId="685798A1" w:rsidR="001B17F9" w:rsidRPr="001B17F9" w:rsidRDefault="001B17F9" w:rsidP="001B17F9">
      <w:pPr>
        <w:pStyle w:val="ListParagraph"/>
        <w:numPr>
          <w:ilvl w:val="1"/>
          <w:numId w:val="43"/>
        </w:numPr>
        <w:spacing w:line="276" w:lineRule="auto"/>
      </w:pPr>
      <w:r w:rsidRPr="001B17F9">
        <w:t>The committee wants to see data on suicide prevention in coming months.</w:t>
      </w:r>
    </w:p>
    <w:p w14:paraId="5171FE2E" w14:textId="0C9167CF" w:rsidR="001B17F9" w:rsidRPr="0096429B" w:rsidRDefault="001B17F9" w:rsidP="001B17F9">
      <w:pPr>
        <w:pStyle w:val="ListParagraph"/>
        <w:numPr>
          <w:ilvl w:val="2"/>
          <w:numId w:val="43"/>
        </w:numPr>
        <w:spacing w:line="276" w:lineRule="auto"/>
      </w:pPr>
      <w:r>
        <w:t xml:space="preserve">Specific data requests can be sent to Jeff Trites at </w:t>
      </w:r>
      <w:hyperlink r:id="rId16" w:history="1">
        <w:r w:rsidRPr="004A133C">
          <w:rPr>
            <w:rStyle w:val="Hyperlink"/>
          </w:rPr>
          <w:t>Jeffrey.Trites@vermont.gov</w:t>
        </w:r>
      </w:hyperlink>
      <w:r>
        <w:t xml:space="preserve"> </w:t>
      </w:r>
      <w:r w:rsidRPr="001B17F9">
        <w:rPr>
          <w:highlight w:val="yellow"/>
        </w:rPr>
        <w:t>. Consider inviting Jeff to share overview data about suicide morbidity and mortality.</w:t>
      </w:r>
    </w:p>
    <w:p w14:paraId="7DDF1E6A" w14:textId="49418385" w:rsidR="00F2113B" w:rsidRDefault="00F2113B" w:rsidP="006119D7">
      <w:pPr>
        <w:pStyle w:val="Heading2"/>
        <w:spacing w:after="144" w:line="276" w:lineRule="auto"/>
      </w:pPr>
      <w:r w:rsidRPr="0096429B">
        <w:t>Public Comment</w:t>
      </w:r>
    </w:p>
    <w:p w14:paraId="45612B5C" w14:textId="3F4274C9" w:rsidR="00B33B8B" w:rsidRPr="00B33B8B" w:rsidRDefault="00B33B8B" w:rsidP="00B33B8B">
      <w:r>
        <w:t>No additional public comment</w:t>
      </w:r>
    </w:p>
    <w:p w14:paraId="014B716E" w14:textId="40A234CF" w:rsidR="00F2113B" w:rsidRDefault="00752870" w:rsidP="006119D7">
      <w:pPr>
        <w:pStyle w:val="Heading2"/>
        <w:spacing w:after="144" w:line="276" w:lineRule="auto"/>
      </w:pPr>
      <w:r w:rsidRPr="0096429B">
        <w:t>Closing Meeting Business</w:t>
      </w:r>
    </w:p>
    <w:p w14:paraId="2C2CF390" w14:textId="44837796" w:rsidR="00582733" w:rsidRDefault="00B33B8B" w:rsidP="00A42A29">
      <w:pPr>
        <w:spacing w:line="276" w:lineRule="auto"/>
      </w:pPr>
      <w:r>
        <w:t>Next meeting: January</w:t>
      </w:r>
      <w:r w:rsidR="00F32FF4">
        <w:t xml:space="preserve"> 13, 2025</w:t>
      </w:r>
    </w:p>
    <w:p w14:paraId="56B345DA" w14:textId="3396EC7D" w:rsidR="00B33B8B" w:rsidRDefault="00B33B8B" w:rsidP="00B33B8B">
      <w:pPr>
        <w:pStyle w:val="ListParagraph"/>
        <w:numPr>
          <w:ilvl w:val="0"/>
          <w:numId w:val="43"/>
        </w:numPr>
        <w:spacing w:line="276" w:lineRule="auto"/>
      </w:pPr>
      <w:r>
        <w:t>Peer certification with Trish Singer</w:t>
      </w:r>
    </w:p>
    <w:p w14:paraId="515DF45D" w14:textId="74F30CBA" w:rsidR="00B33B8B" w:rsidRDefault="00B33B8B" w:rsidP="00B33B8B">
      <w:pPr>
        <w:pStyle w:val="ListParagraph"/>
        <w:numPr>
          <w:ilvl w:val="1"/>
          <w:numId w:val="43"/>
        </w:numPr>
        <w:spacing w:line="276" w:lineRule="auto"/>
      </w:pPr>
      <w:r>
        <w:t>Mad Freedom’s Chris Niall</w:t>
      </w:r>
      <w:r w:rsidR="00566B67">
        <w:t xml:space="preserve"> (maybe Wilda White?)</w:t>
      </w:r>
    </w:p>
    <w:p w14:paraId="57890C6A" w14:textId="3EA7F2B1" w:rsidR="00F32FF4" w:rsidRDefault="00F32FF4" w:rsidP="00B33B8B">
      <w:pPr>
        <w:pStyle w:val="ListParagraph"/>
        <w:numPr>
          <w:ilvl w:val="1"/>
          <w:numId w:val="43"/>
        </w:numPr>
        <w:spacing w:line="276" w:lineRule="auto"/>
      </w:pPr>
      <w:r>
        <w:t>Ask the question about why the movement uses the term “mad”</w:t>
      </w:r>
    </w:p>
    <w:p w14:paraId="52C11B7C" w14:textId="4F702EEB" w:rsidR="00B33B8B" w:rsidRDefault="00B33B8B" w:rsidP="00B33B8B">
      <w:pPr>
        <w:pStyle w:val="ListParagraph"/>
        <w:numPr>
          <w:ilvl w:val="0"/>
          <w:numId w:val="43"/>
        </w:numPr>
        <w:spacing w:line="276" w:lineRule="auto"/>
      </w:pPr>
      <w:r>
        <w:t>CRT eligibility</w:t>
      </w:r>
      <w:r w:rsidR="0056111C">
        <w:t xml:space="preserve"> – new DMH staffer and maybe Sam Sweet?</w:t>
      </w:r>
    </w:p>
    <w:p w14:paraId="237C780F" w14:textId="38A80E8C" w:rsidR="00B33B8B" w:rsidRDefault="00B33B8B" w:rsidP="00B33B8B">
      <w:pPr>
        <w:pStyle w:val="ListParagraph"/>
        <w:numPr>
          <w:ilvl w:val="0"/>
          <w:numId w:val="43"/>
        </w:numPr>
        <w:spacing w:line="276" w:lineRule="auto"/>
      </w:pPr>
      <w:r>
        <w:t>Discussion of strategic priorities</w:t>
      </w:r>
    </w:p>
    <w:p w14:paraId="7D189C5A" w14:textId="644CFC1A" w:rsidR="00B33B8B" w:rsidRPr="00B260A2" w:rsidRDefault="00B33B8B" w:rsidP="00B33B8B">
      <w:pPr>
        <w:pStyle w:val="ListParagraph"/>
        <w:numPr>
          <w:ilvl w:val="0"/>
          <w:numId w:val="43"/>
        </w:numPr>
        <w:spacing w:line="276" w:lineRule="auto"/>
      </w:pPr>
      <w:r>
        <w:t>Committee membership</w:t>
      </w:r>
    </w:p>
    <w:p w14:paraId="0D754904" w14:textId="07D595CE" w:rsidR="00566B67" w:rsidRDefault="00566B67" w:rsidP="006119D7">
      <w:pPr>
        <w:spacing w:line="276" w:lineRule="auto"/>
      </w:pPr>
      <w:r>
        <w:t xml:space="preserve">Lynne </w:t>
      </w:r>
      <w:r w:rsidRPr="00566B67">
        <w:rPr>
          <w:b/>
          <w:bCs/>
        </w:rPr>
        <w:t>motioned</w:t>
      </w:r>
      <w:r>
        <w:t xml:space="preserve"> to adjourn. Christopher </w:t>
      </w:r>
      <w:r w:rsidRPr="00566B67">
        <w:rPr>
          <w:b/>
          <w:bCs/>
        </w:rPr>
        <w:t>seconded</w:t>
      </w:r>
      <w:r>
        <w:t>. All in favor.</w:t>
      </w:r>
    </w:p>
    <w:p w14:paraId="6D7D5948" w14:textId="677EE363" w:rsidR="00752870" w:rsidRPr="00B260A2" w:rsidRDefault="00752870" w:rsidP="006119D7">
      <w:pPr>
        <w:spacing w:line="276" w:lineRule="auto"/>
      </w:pPr>
      <w:r w:rsidRPr="00B260A2">
        <w:t xml:space="preserve">Meeting </w:t>
      </w:r>
      <w:r w:rsidRPr="00B260A2">
        <w:rPr>
          <w:b/>
          <w:bCs/>
        </w:rPr>
        <w:t>adjourned</w:t>
      </w:r>
      <w:r w:rsidRPr="00B260A2">
        <w:t xml:space="preserve"> </w:t>
      </w:r>
      <w:r w:rsidR="0001223D" w:rsidRPr="00B260A2">
        <w:t>3:0</w:t>
      </w:r>
      <w:r w:rsidR="00566B67">
        <w:t>2</w:t>
      </w:r>
      <w:r w:rsidRPr="00B260A2">
        <w:t>PM.</w:t>
      </w:r>
    </w:p>
    <w:p w14:paraId="0FA1149F" w14:textId="77777777" w:rsidR="00B260A2" w:rsidRPr="00B260A2" w:rsidRDefault="00B260A2" w:rsidP="006119D7">
      <w:pPr>
        <w:spacing w:afterLines="0" w:after="0" w:line="276" w:lineRule="auto"/>
        <w:rPr>
          <w:rFonts w:eastAsiaTheme="majorEastAsia"/>
          <w:kern w:val="2"/>
          <w:sz w:val="32"/>
          <w:szCs w:val="32"/>
          <w:u w:val="single"/>
          <w14:ligatures w14:val="standardContextual"/>
        </w:rPr>
      </w:pPr>
      <w:r w:rsidRPr="00B260A2">
        <w:br w:type="page"/>
      </w:r>
    </w:p>
    <w:p w14:paraId="316C5D78" w14:textId="5C49A08C" w:rsidR="00752870" w:rsidRPr="00B260A2" w:rsidRDefault="00752870" w:rsidP="006119D7">
      <w:pPr>
        <w:pStyle w:val="Heading1"/>
        <w:spacing w:line="276" w:lineRule="auto"/>
      </w:pPr>
      <w:r w:rsidRPr="00B260A2">
        <w:lastRenderedPageBreak/>
        <w:t>Appendix</w:t>
      </w:r>
    </w:p>
    <w:p w14:paraId="5865D03C" w14:textId="009DFF61" w:rsidR="007848ED" w:rsidRDefault="007848ED" w:rsidP="006119D7">
      <w:pPr>
        <w:pStyle w:val="Heading2"/>
        <w:spacing w:after="144" w:line="276" w:lineRule="auto"/>
      </w:pPr>
      <w:r>
        <w:t>Additional Announcements</w:t>
      </w:r>
    </w:p>
    <w:p w14:paraId="4A377942" w14:textId="57F9BC7E" w:rsidR="00374AB5" w:rsidRDefault="00752870" w:rsidP="00374AB5">
      <w:pPr>
        <w:pStyle w:val="Heading2"/>
        <w:spacing w:after="144" w:line="276" w:lineRule="auto"/>
      </w:pPr>
      <w:r w:rsidRPr="00B260A2">
        <w:t>Links</w:t>
      </w:r>
    </w:p>
    <w:p w14:paraId="0028AB9A" w14:textId="7CFA533F" w:rsidR="008427D1" w:rsidRDefault="008427D1" w:rsidP="008427D1">
      <w:pPr>
        <w:pStyle w:val="ListParagraph"/>
        <w:numPr>
          <w:ilvl w:val="0"/>
          <w:numId w:val="41"/>
        </w:numPr>
      </w:pPr>
      <w:r>
        <w:t xml:space="preserve">Mental Health Advocacy Day: </w:t>
      </w:r>
      <w:hyperlink r:id="rId17" w:history="1">
        <w:r w:rsidRPr="004A133C">
          <w:rPr>
            <w:rStyle w:val="Hyperlink"/>
          </w:rPr>
          <w:t>https://namivt.org/mental-health-advocacy-day/</w:t>
        </w:r>
      </w:hyperlink>
      <w:r>
        <w:t xml:space="preserve"> </w:t>
      </w:r>
    </w:p>
    <w:p w14:paraId="2CAD379F" w14:textId="46D16891" w:rsidR="008427D1" w:rsidRDefault="008427D1" w:rsidP="008427D1">
      <w:pPr>
        <w:pStyle w:val="ListParagraph"/>
        <w:numPr>
          <w:ilvl w:val="0"/>
          <w:numId w:val="41"/>
        </w:numPr>
      </w:pPr>
      <w:r>
        <w:t xml:space="preserve">DMH Grievances and Appeals: </w:t>
      </w:r>
      <w:hyperlink r:id="rId18" w:history="1">
        <w:r w:rsidRPr="004A133C">
          <w:rPr>
            <w:rStyle w:val="Hyperlink"/>
          </w:rPr>
          <w:t>https://mentalhealth.vermont.gov/individuals-and-families/grievance-and-appeals</w:t>
        </w:r>
      </w:hyperlink>
      <w:r>
        <w:t xml:space="preserve"> </w:t>
      </w:r>
    </w:p>
    <w:p w14:paraId="52779386" w14:textId="59319B6A" w:rsidR="008427D1" w:rsidRDefault="008427D1" w:rsidP="008427D1">
      <w:pPr>
        <w:pStyle w:val="ListParagraph"/>
        <w:numPr>
          <w:ilvl w:val="0"/>
          <w:numId w:val="41"/>
        </w:numPr>
      </w:pPr>
      <w:r>
        <w:t xml:space="preserve">DVHA Grievances and Appeals: </w:t>
      </w:r>
      <w:hyperlink r:id="rId19" w:history="1">
        <w:r w:rsidRPr="004A133C">
          <w:rPr>
            <w:rStyle w:val="Hyperlink"/>
          </w:rPr>
          <w:t>https://dvha.vermont.gov/members/appeals-and-fair-hearings</w:t>
        </w:r>
      </w:hyperlink>
      <w:r>
        <w:t xml:space="preserve"> </w:t>
      </w:r>
    </w:p>
    <w:p w14:paraId="270064BC" w14:textId="7F0F3FAF" w:rsidR="0096429B" w:rsidRDefault="0096429B" w:rsidP="008427D1">
      <w:pPr>
        <w:pStyle w:val="ListParagraph"/>
        <w:numPr>
          <w:ilvl w:val="0"/>
          <w:numId w:val="41"/>
        </w:numPr>
      </w:pPr>
      <w:r>
        <w:t xml:space="preserve">Facing VT: </w:t>
      </w:r>
      <w:hyperlink r:id="rId20" w:history="1">
        <w:r w:rsidRPr="004A133C">
          <w:rPr>
            <w:rStyle w:val="Hyperlink"/>
          </w:rPr>
          <w:t>https://facingsuicidevt.com/</w:t>
        </w:r>
      </w:hyperlink>
      <w:r>
        <w:t xml:space="preserve"> </w:t>
      </w:r>
    </w:p>
    <w:p w14:paraId="47D57E60" w14:textId="0DE65F09" w:rsidR="00C67733" w:rsidRDefault="00C67733" w:rsidP="008427D1">
      <w:pPr>
        <w:pStyle w:val="ListParagraph"/>
        <w:numPr>
          <w:ilvl w:val="0"/>
          <w:numId w:val="41"/>
        </w:numPr>
      </w:pPr>
      <w:r>
        <w:t xml:space="preserve">Data on influence of media reporting of suicide: </w:t>
      </w:r>
      <w:hyperlink r:id="rId21" w:history="1">
        <w:r w:rsidRPr="004A133C">
          <w:rPr>
            <w:rStyle w:val="Hyperlink"/>
          </w:rPr>
          <w:t>https://pmc.ncbi.nlm.nih.gov/articles/PMC10660843/</w:t>
        </w:r>
      </w:hyperlink>
      <w:r>
        <w:t xml:space="preserve"> </w:t>
      </w:r>
    </w:p>
    <w:p w14:paraId="492D263A" w14:textId="353831A6" w:rsidR="00C67733" w:rsidRPr="008427D1" w:rsidRDefault="00C67733" w:rsidP="008427D1">
      <w:pPr>
        <w:pStyle w:val="ListParagraph"/>
        <w:numPr>
          <w:ilvl w:val="0"/>
          <w:numId w:val="41"/>
        </w:numPr>
      </w:pPr>
      <w:r>
        <w:t xml:space="preserve">State Strategic Plan on Suicide Prevention: </w:t>
      </w:r>
      <w:hyperlink r:id="rId22" w:history="1">
        <w:r w:rsidRPr="004A133C">
          <w:rPr>
            <w:rStyle w:val="Hyperlink"/>
          </w:rPr>
          <w:t>https://mentalhealth.vermont.gov/sites/mentalhealth/files/documents/Strategic_Plan_for_Suicide_Prevention_2024-2029.pdf</w:t>
        </w:r>
      </w:hyperlink>
      <w:r>
        <w:t xml:space="preserve"> </w:t>
      </w:r>
    </w:p>
    <w:p w14:paraId="30E2A3C8" w14:textId="6400003F" w:rsidR="00752870" w:rsidRPr="002A2F6A" w:rsidRDefault="00752870" w:rsidP="008427D1">
      <w:pPr>
        <w:pStyle w:val="Heading2"/>
        <w:spacing w:after="144"/>
      </w:pPr>
      <w:r w:rsidRPr="00B260A2">
        <w:t>Parking Lot</w:t>
      </w:r>
    </w:p>
    <w:p w14:paraId="5877F1DD" w14:textId="77777777" w:rsidR="00512FC4" w:rsidRPr="002A2F6A" w:rsidRDefault="00512FC4" w:rsidP="006119D7">
      <w:pPr>
        <w:pStyle w:val="ListParagraph"/>
        <w:numPr>
          <w:ilvl w:val="0"/>
          <w:numId w:val="16"/>
        </w:numPr>
        <w:spacing w:line="276" w:lineRule="auto"/>
      </w:pPr>
      <w:r w:rsidRPr="002A2F6A">
        <w:t>Should we be clearer about how many people to invite to designation visits?</w:t>
      </w:r>
    </w:p>
    <w:p w14:paraId="0BAB516C" w14:textId="10DF1C20" w:rsidR="00512FC4" w:rsidRDefault="00B260A2" w:rsidP="006119D7">
      <w:pPr>
        <w:pStyle w:val="Heading2"/>
        <w:spacing w:after="144" w:line="276" w:lineRule="auto"/>
      </w:pPr>
      <w:r w:rsidRPr="00B260A2">
        <w:t>Presentation Slides</w:t>
      </w:r>
    </w:p>
    <w:p w14:paraId="58C9E282" w14:textId="241FC229" w:rsidR="002A2F6A" w:rsidRDefault="00374AB5" w:rsidP="006119D7">
      <w:pPr>
        <w:spacing w:line="276" w:lineRule="auto"/>
      </w:pPr>
      <w:r w:rsidRPr="00374AB5">
        <w:t> </w:t>
      </w:r>
      <w:r w:rsidR="00F436B2">
        <w:rPr>
          <w:noProof/>
          <w14:ligatures w14:val="standardContextual"/>
        </w:rPr>
        <w:drawing>
          <wp:inline distT="0" distB="0" distL="0" distR="0" wp14:anchorId="71685B49" wp14:editId="6316DAED">
            <wp:extent cx="5943600" cy="3343275"/>
            <wp:effectExtent l="0" t="0" r="0" b="9525"/>
            <wp:docPr id="244722419"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722419" name=""/>
                    <pic:cNvPicPr/>
                  </pic:nvPicPr>
                  <pic:blipFill>
                    <a:blip r:embed="rId23">
                      <a:extLst>
                        <a:ext uri="{96DAC541-7B7A-43D3-8B79-37D633B846F1}">
                          <asvg:svgBlip xmlns:asvg="http://schemas.microsoft.com/office/drawing/2016/SVG/main" r:embed="rId24"/>
                        </a:ext>
                      </a:extLst>
                    </a:blip>
                    <a:stretch>
                      <a:fillRect/>
                    </a:stretch>
                  </pic:blipFill>
                  <pic:spPr>
                    <a:xfrm>
                      <a:off x="0" y="0"/>
                      <a:ext cx="5943600" cy="3343275"/>
                    </a:xfrm>
                    <a:prstGeom prst="rect">
                      <a:avLst/>
                    </a:prstGeom>
                  </pic:spPr>
                </pic:pic>
              </a:graphicData>
            </a:graphic>
          </wp:inline>
        </w:drawing>
      </w:r>
    </w:p>
    <w:p w14:paraId="7B42DE0E" w14:textId="3D9C6E4C" w:rsidR="00F436B2" w:rsidRDefault="00F436B2" w:rsidP="006119D7">
      <w:pPr>
        <w:spacing w:line="276" w:lineRule="auto"/>
      </w:pPr>
      <w:r>
        <w:rPr>
          <w:noProof/>
          <w14:ligatures w14:val="standardContextual"/>
        </w:rPr>
        <w:lastRenderedPageBreak/>
        <w:drawing>
          <wp:inline distT="0" distB="0" distL="0" distR="0" wp14:anchorId="35402BA8" wp14:editId="6ADE8D03">
            <wp:extent cx="5943600" cy="3343275"/>
            <wp:effectExtent l="0" t="0" r="0" b="9525"/>
            <wp:docPr id="1914120443"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120443" name=""/>
                    <pic:cNvPicPr/>
                  </pic:nvPicPr>
                  <pic:blipFill>
                    <a:blip r:embed="rId25">
                      <a:extLst>
                        <a:ext uri="{96DAC541-7B7A-43D3-8B79-37D633B846F1}">
                          <asvg:svgBlip xmlns:asvg="http://schemas.microsoft.com/office/drawing/2016/SVG/main" r:embed="rId26"/>
                        </a:ext>
                      </a:extLst>
                    </a:blip>
                    <a:stretch>
                      <a:fillRect/>
                    </a:stretch>
                  </pic:blipFill>
                  <pic:spPr>
                    <a:xfrm>
                      <a:off x="0" y="0"/>
                      <a:ext cx="5943600" cy="3343275"/>
                    </a:xfrm>
                    <a:prstGeom prst="rect">
                      <a:avLst/>
                    </a:prstGeom>
                  </pic:spPr>
                </pic:pic>
              </a:graphicData>
            </a:graphic>
          </wp:inline>
        </w:drawing>
      </w:r>
    </w:p>
    <w:p w14:paraId="2FDA1D3B" w14:textId="0205C805" w:rsidR="00F436B2" w:rsidRDefault="00F436B2" w:rsidP="006119D7">
      <w:pPr>
        <w:spacing w:line="276" w:lineRule="auto"/>
      </w:pPr>
      <w:r>
        <w:t xml:space="preserve">Act 56: </w:t>
      </w:r>
      <w:hyperlink r:id="rId27" w:history="1">
        <w:hyperlink r:id="rId28" w:history="1">
          <w:r w:rsidRPr="00F436B2">
            <w:rPr>
              <w:rStyle w:val="Hyperlink"/>
            </w:rPr>
            <w:t>https://legislature.vermont.gov/Documents/2024/Docs/ACTS/ACT056/ACT056 As Enacted.pdf</w:t>
          </w:r>
        </w:hyperlink>
      </w:hyperlink>
    </w:p>
    <w:p w14:paraId="56D73718" w14:textId="57B1BA41" w:rsidR="00F436B2" w:rsidRDefault="00F436B2" w:rsidP="006119D7">
      <w:pPr>
        <w:spacing w:line="276" w:lineRule="auto"/>
      </w:pPr>
      <w:r>
        <w:rPr>
          <w:noProof/>
          <w14:ligatures w14:val="standardContextual"/>
        </w:rPr>
        <w:drawing>
          <wp:inline distT="0" distB="0" distL="0" distR="0" wp14:anchorId="5843299A" wp14:editId="57BE4660">
            <wp:extent cx="5943600" cy="3343275"/>
            <wp:effectExtent l="0" t="0" r="0" b="9525"/>
            <wp:docPr id="62563412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634120" name=""/>
                    <pic:cNvPicPr/>
                  </pic:nvPicPr>
                  <pic:blipFill>
                    <a:blip r:embed="rId29">
                      <a:extLst>
                        <a:ext uri="{96DAC541-7B7A-43D3-8B79-37D633B846F1}">
                          <asvg:svgBlip xmlns:asvg="http://schemas.microsoft.com/office/drawing/2016/SVG/main" r:embed="rId30"/>
                        </a:ext>
                      </a:extLst>
                    </a:blip>
                    <a:stretch>
                      <a:fillRect/>
                    </a:stretch>
                  </pic:blipFill>
                  <pic:spPr>
                    <a:xfrm>
                      <a:off x="0" y="0"/>
                      <a:ext cx="5943600" cy="3343275"/>
                    </a:xfrm>
                    <a:prstGeom prst="rect">
                      <a:avLst/>
                    </a:prstGeom>
                  </pic:spPr>
                </pic:pic>
              </a:graphicData>
            </a:graphic>
          </wp:inline>
        </w:drawing>
      </w:r>
    </w:p>
    <w:p w14:paraId="1A4F5A64" w14:textId="4E03A4F7" w:rsidR="00F436B2" w:rsidRDefault="00F436B2" w:rsidP="006119D7">
      <w:pPr>
        <w:spacing w:line="276" w:lineRule="auto"/>
      </w:pPr>
      <w:r>
        <w:rPr>
          <w:noProof/>
          <w14:ligatures w14:val="standardContextual"/>
        </w:rPr>
        <w:lastRenderedPageBreak/>
        <w:drawing>
          <wp:inline distT="0" distB="0" distL="0" distR="0" wp14:anchorId="7CDC6880" wp14:editId="0F0C1FD7">
            <wp:extent cx="5943600" cy="3343275"/>
            <wp:effectExtent l="0" t="0" r="0" b="9525"/>
            <wp:docPr id="145361919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3619190" name=""/>
                    <pic:cNvPicPr/>
                  </pic:nvPicPr>
                  <pic:blipFill>
                    <a:blip r:embed="rId31">
                      <a:extLst>
                        <a:ext uri="{96DAC541-7B7A-43D3-8B79-37D633B846F1}">
                          <asvg:svgBlip xmlns:asvg="http://schemas.microsoft.com/office/drawing/2016/SVG/main" r:embed="rId32"/>
                        </a:ext>
                      </a:extLst>
                    </a:blip>
                    <a:stretch>
                      <a:fillRect/>
                    </a:stretch>
                  </pic:blipFill>
                  <pic:spPr>
                    <a:xfrm>
                      <a:off x="0" y="0"/>
                      <a:ext cx="5943600" cy="3343275"/>
                    </a:xfrm>
                    <a:prstGeom prst="rect">
                      <a:avLst/>
                    </a:prstGeom>
                  </pic:spPr>
                </pic:pic>
              </a:graphicData>
            </a:graphic>
          </wp:inline>
        </w:drawing>
      </w:r>
    </w:p>
    <w:p w14:paraId="0AA0F196" w14:textId="011C4C71" w:rsidR="00F436B2" w:rsidRDefault="00F436B2" w:rsidP="006119D7">
      <w:pPr>
        <w:spacing w:line="276" w:lineRule="auto"/>
      </w:pPr>
      <w:r>
        <w:rPr>
          <w:noProof/>
          <w14:ligatures w14:val="standardContextual"/>
        </w:rPr>
        <w:drawing>
          <wp:inline distT="0" distB="0" distL="0" distR="0" wp14:anchorId="35AD3CF4" wp14:editId="27E22D7B">
            <wp:extent cx="5943600" cy="3343275"/>
            <wp:effectExtent l="0" t="0" r="0" b="9525"/>
            <wp:docPr id="857674146"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674146" name=""/>
                    <pic:cNvPicPr/>
                  </pic:nvPicPr>
                  <pic:blipFill>
                    <a:blip r:embed="rId33">
                      <a:extLst>
                        <a:ext uri="{96DAC541-7B7A-43D3-8B79-37D633B846F1}">
                          <asvg:svgBlip xmlns:asvg="http://schemas.microsoft.com/office/drawing/2016/SVG/main" r:embed="rId34"/>
                        </a:ext>
                      </a:extLst>
                    </a:blip>
                    <a:stretch>
                      <a:fillRect/>
                    </a:stretch>
                  </pic:blipFill>
                  <pic:spPr>
                    <a:xfrm>
                      <a:off x="0" y="0"/>
                      <a:ext cx="5943600" cy="3343275"/>
                    </a:xfrm>
                    <a:prstGeom prst="rect">
                      <a:avLst/>
                    </a:prstGeom>
                  </pic:spPr>
                </pic:pic>
              </a:graphicData>
            </a:graphic>
          </wp:inline>
        </w:drawing>
      </w:r>
    </w:p>
    <w:p w14:paraId="745EF880" w14:textId="6127417A" w:rsidR="00F436B2" w:rsidRDefault="00F436B2" w:rsidP="006119D7">
      <w:pPr>
        <w:spacing w:line="276" w:lineRule="auto"/>
      </w:pPr>
      <w:r>
        <w:rPr>
          <w:noProof/>
          <w14:ligatures w14:val="standardContextual"/>
        </w:rPr>
        <w:lastRenderedPageBreak/>
        <w:drawing>
          <wp:inline distT="0" distB="0" distL="0" distR="0" wp14:anchorId="3A07C036" wp14:editId="15AFAA3A">
            <wp:extent cx="5943600" cy="3343275"/>
            <wp:effectExtent l="0" t="0" r="0" b="9525"/>
            <wp:docPr id="1867201229"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201229" name=""/>
                    <pic:cNvPicPr/>
                  </pic:nvPicPr>
                  <pic:blipFill>
                    <a:blip r:embed="rId35">
                      <a:extLst>
                        <a:ext uri="{96DAC541-7B7A-43D3-8B79-37D633B846F1}">
                          <asvg:svgBlip xmlns:asvg="http://schemas.microsoft.com/office/drawing/2016/SVG/main" r:embed="rId36"/>
                        </a:ext>
                      </a:extLst>
                    </a:blip>
                    <a:stretch>
                      <a:fillRect/>
                    </a:stretch>
                  </pic:blipFill>
                  <pic:spPr>
                    <a:xfrm>
                      <a:off x="0" y="0"/>
                      <a:ext cx="5943600" cy="3343275"/>
                    </a:xfrm>
                    <a:prstGeom prst="rect">
                      <a:avLst/>
                    </a:prstGeom>
                  </pic:spPr>
                </pic:pic>
              </a:graphicData>
            </a:graphic>
          </wp:inline>
        </w:drawing>
      </w:r>
    </w:p>
    <w:p w14:paraId="2D4A2DBB" w14:textId="674496DE" w:rsidR="00F436B2" w:rsidRDefault="00F436B2" w:rsidP="006119D7">
      <w:pPr>
        <w:spacing w:line="276" w:lineRule="auto"/>
      </w:pPr>
      <w:r>
        <w:rPr>
          <w:noProof/>
          <w14:ligatures w14:val="standardContextual"/>
        </w:rPr>
        <w:drawing>
          <wp:inline distT="0" distB="0" distL="0" distR="0" wp14:anchorId="4D5CAA80" wp14:editId="521E217F">
            <wp:extent cx="5943600" cy="3343275"/>
            <wp:effectExtent l="0" t="0" r="0" b="9525"/>
            <wp:docPr id="55212209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122097" name=""/>
                    <pic:cNvPicPr/>
                  </pic:nvPicPr>
                  <pic:blipFill>
                    <a:blip r:embed="rId37">
                      <a:extLst>
                        <a:ext uri="{96DAC541-7B7A-43D3-8B79-37D633B846F1}">
                          <asvg:svgBlip xmlns:asvg="http://schemas.microsoft.com/office/drawing/2016/SVG/main" r:embed="rId38"/>
                        </a:ext>
                      </a:extLst>
                    </a:blip>
                    <a:stretch>
                      <a:fillRect/>
                    </a:stretch>
                  </pic:blipFill>
                  <pic:spPr>
                    <a:xfrm>
                      <a:off x="0" y="0"/>
                      <a:ext cx="5943600" cy="3343275"/>
                    </a:xfrm>
                    <a:prstGeom prst="rect">
                      <a:avLst/>
                    </a:prstGeom>
                  </pic:spPr>
                </pic:pic>
              </a:graphicData>
            </a:graphic>
          </wp:inline>
        </w:drawing>
      </w:r>
    </w:p>
    <w:p w14:paraId="07D032E5" w14:textId="1BDFA260" w:rsidR="00F436B2" w:rsidRDefault="00F436B2" w:rsidP="006119D7">
      <w:pPr>
        <w:spacing w:line="276" w:lineRule="auto"/>
      </w:pPr>
      <w:r>
        <w:rPr>
          <w:noProof/>
          <w14:ligatures w14:val="standardContextual"/>
        </w:rPr>
        <w:lastRenderedPageBreak/>
        <w:drawing>
          <wp:inline distT="0" distB="0" distL="0" distR="0" wp14:anchorId="6D64FE5C" wp14:editId="01313786">
            <wp:extent cx="5943600" cy="3343275"/>
            <wp:effectExtent l="0" t="0" r="0" b="9525"/>
            <wp:docPr id="174664762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647621" name=""/>
                    <pic:cNvPicPr/>
                  </pic:nvPicPr>
                  <pic:blipFill>
                    <a:blip r:embed="rId39">
                      <a:extLst>
                        <a:ext uri="{96DAC541-7B7A-43D3-8B79-37D633B846F1}">
                          <asvg:svgBlip xmlns:asvg="http://schemas.microsoft.com/office/drawing/2016/SVG/main" r:embed="rId40"/>
                        </a:ext>
                      </a:extLst>
                    </a:blip>
                    <a:stretch>
                      <a:fillRect/>
                    </a:stretch>
                  </pic:blipFill>
                  <pic:spPr>
                    <a:xfrm>
                      <a:off x="0" y="0"/>
                      <a:ext cx="5943600" cy="3343275"/>
                    </a:xfrm>
                    <a:prstGeom prst="rect">
                      <a:avLst/>
                    </a:prstGeom>
                  </pic:spPr>
                </pic:pic>
              </a:graphicData>
            </a:graphic>
          </wp:inline>
        </w:drawing>
      </w:r>
    </w:p>
    <w:p w14:paraId="1ED9EA83" w14:textId="12BEFD8B" w:rsidR="00F436B2" w:rsidRPr="00B260A2" w:rsidRDefault="00F436B2" w:rsidP="006119D7">
      <w:pPr>
        <w:spacing w:line="276" w:lineRule="auto"/>
      </w:pPr>
      <w:r>
        <w:rPr>
          <w:noProof/>
          <w14:ligatures w14:val="standardContextual"/>
        </w:rPr>
        <w:drawing>
          <wp:inline distT="0" distB="0" distL="0" distR="0" wp14:anchorId="44117D69" wp14:editId="4C1D4C38">
            <wp:extent cx="5943600" cy="3343275"/>
            <wp:effectExtent l="0" t="0" r="0" b="9525"/>
            <wp:docPr id="109848844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8488447" name=""/>
                    <pic:cNvPicPr/>
                  </pic:nvPicPr>
                  <pic:blipFill>
                    <a:blip r:embed="rId41">
                      <a:extLst>
                        <a:ext uri="{96DAC541-7B7A-43D3-8B79-37D633B846F1}">
                          <asvg:svgBlip xmlns:asvg="http://schemas.microsoft.com/office/drawing/2016/SVG/main" r:embed="rId42"/>
                        </a:ext>
                      </a:extLst>
                    </a:blip>
                    <a:stretch>
                      <a:fillRect/>
                    </a:stretch>
                  </pic:blipFill>
                  <pic:spPr>
                    <a:xfrm>
                      <a:off x="0" y="0"/>
                      <a:ext cx="5943600" cy="3343275"/>
                    </a:xfrm>
                    <a:prstGeom prst="rect">
                      <a:avLst/>
                    </a:prstGeom>
                  </pic:spPr>
                </pic:pic>
              </a:graphicData>
            </a:graphic>
          </wp:inline>
        </w:drawing>
      </w:r>
    </w:p>
    <w:sectPr w:rsidR="00F436B2" w:rsidRPr="00B260A2">
      <w:headerReference w:type="default" r:id="rId43"/>
      <w:footerReference w:type="default" r:id="rId4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062B9F" w14:textId="77777777" w:rsidR="009475F3" w:rsidRDefault="009475F3" w:rsidP="00744953">
      <w:r>
        <w:separator/>
      </w:r>
    </w:p>
  </w:endnote>
  <w:endnote w:type="continuationSeparator" w:id="0">
    <w:p w14:paraId="4C3FBBAB" w14:textId="77777777" w:rsidR="009475F3" w:rsidRDefault="009475F3" w:rsidP="00744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5961696"/>
      <w:docPartObj>
        <w:docPartGallery w:val="Page Numbers (Bottom of Page)"/>
        <w:docPartUnique/>
      </w:docPartObj>
    </w:sdtPr>
    <w:sdtEndPr>
      <w:rPr>
        <w:noProof/>
      </w:rPr>
    </w:sdtEndPr>
    <w:sdtContent>
      <w:p w14:paraId="6278C438" w14:textId="583E6D3B" w:rsidR="007943AB" w:rsidRDefault="007943A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CFB79A" w14:textId="34F62867" w:rsidR="00744953" w:rsidRPr="00744953" w:rsidRDefault="00744953" w:rsidP="007449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3D961" w14:textId="77777777" w:rsidR="009475F3" w:rsidRDefault="009475F3" w:rsidP="00744953">
      <w:r>
        <w:separator/>
      </w:r>
    </w:p>
  </w:footnote>
  <w:footnote w:type="continuationSeparator" w:id="0">
    <w:p w14:paraId="395C2E1C" w14:textId="77777777" w:rsidR="009475F3" w:rsidRDefault="009475F3" w:rsidP="00744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2C716" w14:textId="15A27C1F" w:rsidR="008E4B26" w:rsidRPr="008E4B26" w:rsidRDefault="008E4B26" w:rsidP="00744953">
    <w:pPr>
      <w:pStyle w:val="Header"/>
    </w:pPr>
    <w:r w:rsidRPr="008E4B26">
      <w:t>This meeting was not recorded. F</w:t>
    </w:r>
    <w:r w:rsidR="00B21791">
      <w:t>ive</w:t>
    </w:r>
    <w:r w:rsidRPr="008E4B26">
      <w:t xml:space="preserve"> members are needed for a quorum.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17499"/>
    <w:multiLevelType w:val="hybridMultilevel"/>
    <w:tmpl w:val="BB567B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5A68FB"/>
    <w:multiLevelType w:val="hybridMultilevel"/>
    <w:tmpl w:val="8A9C1B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660D2"/>
    <w:multiLevelType w:val="hybridMultilevel"/>
    <w:tmpl w:val="5824C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E467A3"/>
    <w:multiLevelType w:val="hybridMultilevel"/>
    <w:tmpl w:val="592087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2C1E38"/>
    <w:multiLevelType w:val="hybridMultilevel"/>
    <w:tmpl w:val="F5C40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995B66"/>
    <w:multiLevelType w:val="hybridMultilevel"/>
    <w:tmpl w:val="4D8E9D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FC2DB0"/>
    <w:multiLevelType w:val="hybridMultilevel"/>
    <w:tmpl w:val="150A8DB6"/>
    <w:lvl w:ilvl="0" w:tplc="168C3632">
      <w:start w:val="1"/>
      <w:numFmt w:val="decimal"/>
      <w:lvlText w:val="%1."/>
      <w:lvlJc w:val="left"/>
      <w:pPr>
        <w:ind w:left="360" w:hanging="360"/>
      </w:pPr>
      <w:rPr>
        <w:rFonts w:asciiTheme="minorHAnsi" w:eastAsiaTheme="minorHAnsi" w:hAnsiTheme="minorHAnsi" w:cstheme="minorHAnsi"/>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AC84A38"/>
    <w:multiLevelType w:val="hybridMultilevel"/>
    <w:tmpl w:val="B0867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965D23"/>
    <w:multiLevelType w:val="hybridMultilevel"/>
    <w:tmpl w:val="B188606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6154EE"/>
    <w:multiLevelType w:val="hybridMultilevel"/>
    <w:tmpl w:val="C9067F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F65E48"/>
    <w:multiLevelType w:val="hybridMultilevel"/>
    <w:tmpl w:val="F08E3F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5882911"/>
    <w:multiLevelType w:val="hybridMultilevel"/>
    <w:tmpl w:val="4E0A45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3373B"/>
    <w:multiLevelType w:val="hybridMultilevel"/>
    <w:tmpl w:val="1B74B3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062D2C"/>
    <w:multiLevelType w:val="hybridMultilevel"/>
    <w:tmpl w:val="41549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650766"/>
    <w:multiLevelType w:val="hybridMultilevel"/>
    <w:tmpl w:val="FADEB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F32234"/>
    <w:multiLevelType w:val="hybridMultilevel"/>
    <w:tmpl w:val="40289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E5253B"/>
    <w:multiLevelType w:val="multilevel"/>
    <w:tmpl w:val="184C7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D2761B7"/>
    <w:multiLevelType w:val="hybridMultilevel"/>
    <w:tmpl w:val="CED2FF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4C1679"/>
    <w:multiLevelType w:val="hybridMultilevel"/>
    <w:tmpl w:val="9D60E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B55474"/>
    <w:multiLevelType w:val="hybridMultilevel"/>
    <w:tmpl w:val="77AEC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DE3D55"/>
    <w:multiLevelType w:val="hybridMultilevel"/>
    <w:tmpl w:val="4B7E93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185657"/>
    <w:multiLevelType w:val="hybridMultilevel"/>
    <w:tmpl w:val="392CC1E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D11AA8"/>
    <w:multiLevelType w:val="hybridMultilevel"/>
    <w:tmpl w:val="A33E2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3759D0"/>
    <w:multiLevelType w:val="hybridMultilevel"/>
    <w:tmpl w:val="83606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DE6854"/>
    <w:multiLevelType w:val="hybridMultilevel"/>
    <w:tmpl w:val="BFDCE2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774EA7"/>
    <w:multiLevelType w:val="hybridMultilevel"/>
    <w:tmpl w:val="255C9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4E46F5"/>
    <w:multiLevelType w:val="hybridMultilevel"/>
    <w:tmpl w:val="AEF67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1B11E4"/>
    <w:multiLevelType w:val="hybridMultilevel"/>
    <w:tmpl w:val="07B05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1B0944"/>
    <w:multiLevelType w:val="hybridMultilevel"/>
    <w:tmpl w:val="32F2B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225915"/>
    <w:multiLevelType w:val="hybridMultilevel"/>
    <w:tmpl w:val="A4D035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8C2B74"/>
    <w:multiLevelType w:val="hybridMultilevel"/>
    <w:tmpl w:val="0B7C05E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314CFC"/>
    <w:multiLevelType w:val="hybridMultilevel"/>
    <w:tmpl w:val="4B50C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8B3A75"/>
    <w:multiLevelType w:val="hybridMultilevel"/>
    <w:tmpl w:val="FE42F47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6D13BBF"/>
    <w:multiLevelType w:val="hybridMultilevel"/>
    <w:tmpl w:val="4976B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FB5BBC"/>
    <w:multiLevelType w:val="hybridMultilevel"/>
    <w:tmpl w:val="8A70505E"/>
    <w:lvl w:ilvl="0" w:tplc="DEE81986">
      <w:start w:val="1"/>
      <w:numFmt w:val="bullet"/>
      <w:lvlText w:val="-"/>
      <w:lvlJc w:val="left"/>
      <w:pPr>
        <w:ind w:left="720" w:hanging="360"/>
      </w:pPr>
      <w:rPr>
        <w:rFonts w:ascii="Aptos" w:eastAsia="Aptos" w:hAnsi="Apto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BF27DDB"/>
    <w:multiLevelType w:val="hybridMultilevel"/>
    <w:tmpl w:val="CBE83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954967"/>
    <w:multiLevelType w:val="hybridMultilevel"/>
    <w:tmpl w:val="390E3C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253DF6"/>
    <w:multiLevelType w:val="hybridMultilevel"/>
    <w:tmpl w:val="7F5E9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A20F49"/>
    <w:multiLevelType w:val="hybridMultilevel"/>
    <w:tmpl w:val="2A289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155692"/>
    <w:multiLevelType w:val="hybridMultilevel"/>
    <w:tmpl w:val="AF169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1E0999"/>
    <w:multiLevelType w:val="hybridMultilevel"/>
    <w:tmpl w:val="AF221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2D7488"/>
    <w:multiLevelType w:val="hybridMultilevel"/>
    <w:tmpl w:val="AA16BC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370BB0"/>
    <w:multiLevelType w:val="hybridMultilevel"/>
    <w:tmpl w:val="1402EF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003005">
    <w:abstractNumId w:val="17"/>
  </w:num>
  <w:num w:numId="2" w16cid:durableId="185146199">
    <w:abstractNumId w:val="0"/>
  </w:num>
  <w:num w:numId="3" w16cid:durableId="1193345615">
    <w:abstractNumId w:val="18"/>
  </w:num>
  <w:num w:numId="4" w16cid:durableId="1481192392">
    <w:abstractNumId w:val="25"/>
  </w:num>
  <w:num w:numId="5" w16cid:durableId="2047438074">
    <w:abstractNumId w:val="4"/>
  </w:num>
  <w:num w:numId="6" w16cid:durableId="1616017130">
    <w:abstractNumId w:val="21"/>
  </w:num>
  <w:num w:numId="7" w16cid:durableId="1914003005">
    <w:abstractNumId w:val="5"/>
  </w:num>
  <w:num w:numId="8" w16cid:durableId="383331387">
    <w:abstractNumId w:val="12"/>
  </w:num>
  <w:num w:numId="9" w16cid:durableId="780419760">
    <w:abstractNumId w:val="11"/>
  </w:num>
  <w:num w:numId="10" w16cid:durableId="1026754031">
    <w:abstractNumId w:val="30"/>
  </w:num>
  <w:num w:numId="11" w16cid:durableId="1522402356">
    <w:abstractNumId w:val="32"/>
  </w:num>
  <w:num w:numId="12" w16cid:durableId="1529295491">
    <w:abstractNumId w:val="8"/>
  </w:num>
  <w:num w:numId="13" w16cid:durableId="1498182341">
    <w:abstractNumId w:val="22"/>
  </w:num>
  <w:num w:numId="14" w16cid:durableId="1554586344">
    <w:abstractNumId w:val="35"/>
  </w:num>
  <w:num w:numId="15" w16cid:durableId="1017538979">
    <w:abstractNumId w:val="33"/>
  </w:num>
  <w:num w:numId="16" w16cid:durableId="1753815214">
    <w:abstractNumId w:val="7"/>
  </w:num>
  <w:num w:numId="17" w16cid:durableId="867915119">
    <w:abstractNumId w:val="29"/>
  </w:num>
  <w:num w:numId="18" w16cid:durableId="479932441">
    <w:abstractNumId w:val="38"/>
  </w:num>
  <w:num w:numId="19" w16cid:durableId="1824347406">
    <w:abstractNumId w:val="20"/>
  </w:num>
  <w:num w:numId="20" w16cid:durableId="833496562">
    <w:abstractNumId w:val="40"/>
  </w:num>
  <w:num w:numId="21" w16cid:durableId="974065617">
    <w:abstractNumId w:val="3"/>
  </w:num>
  <w:num w:numId="22" w16cid:durableId="1356887337">
    <w:abstractNumId w:val="42"/>
  </w:num>
  <w:num w:numId="23" w16cid:durableId="299769621">
    <w:abstractNumId w:val="9"/>
  </w:num>
  <w:num w:numId="24" w16cid:durableId="1568803122">
    <w:abstractNumId w:val="37"/>
  </w:num>
  <w:num w:numId="25" w16cid:durableId="315456296">
    <w:abstractNumId w:val="2"/>
  </w:num>
  <w:num w:numId="26" w16cid:durableId="1516459664">
    <w:abstractNumId w:val="6"/>
  </w:num>
  <w:num w:numId="27" w16cid:durableId="963586322">
    <w:abstractNumId w:val="26"/>
  </w:num>
  <w:num w:numId="28" w16cid:durableId="2083064128">
    <w:abstractNumId w:val="10"/>
  </w:num>
  <w:num w:numId="29" w16cid:durableId="1733458002">
    <w:abstractNumId w:val="23"/>
  </w:num>
  <w:num w:numId="30" w16cid:durableId="1888058242">
    <w:abstractNumId w:val="34"/>
  </w:num>
  <w:num w:numId="31" w16cid:durableId="1558084381">
    <w:abstractNumId w:val="28"/>
  </w:num>
  <w:num w:numId="32" w16cid:durableId="2121799714">
    <w:abstractNumId w:val="39"/>
  </w:num>
  <w:num w:numId="33" w16cid:durableId="1525364718">
    <w:abstractNumId w:val="36"/>
  </w:num>
  <w:num w:numId="34" w16cid:durableId="670915432">
    <w:abstractNumId w:val="31"/>
  </w:num>
  <w:num w:numId="35" w16cid:durableId="1502233634">
    <w:abstractNumId w:val="1"/>
  </w:num>
  <w:num w:numId="36" w16cid:durableId="751969823">
    <w:abstractNumId w:val="13"/>
  </w:num>
  <w:num w:numId="37" w16cid:durableId="918902951">
    <w:abstractNumId w:val="16"/>
  </w:num>
  <w:num w:numId="38" w16cid:durableId="455486404">
    <w:abstractNumId w:val="19"/>
  </w:num>
  <w:num w:numId="39" w16cid:durableId="65424864">
    <w:abstractNumId w:val="27"/>
  </w:num>
  <w:num w:numId="40" w16cid:durableId="1395161996">
    <w:abstractNumId w:val="41"/>
  </w:num>
  <w:num w:numId="41" w16cid:durableId="720861296">
    <w:abstractNumId w:val="14"/>
  </w:num>
  <w:num w:numId="42" w16cid:durableId="572276251">
    <w:abstractNumId w:val="24"/>
  </w:num>
  <w:num w:numId="43" w16cid:durableId="170081899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B26"/>
    <w:rsid w:val="0000188C"/>
    <w:rsid w:val="0001223D"/>
    <w:rsid w:val="00017564"/>
    <w:rsid w:val="00042AEA"/>
    <w:rsid w:val="00046DFB"/>
    <w:rsid w:val="00060D4A"/>
    <w:rsid w:val="000712CF"/>
    <w:rsid w:val="0007350B"/>
    <w:rsid w:val="00074354"/>
    <w:rsid w:val="000E69BC"/>
    <w:rsid w:val="00135C0C"/>
    <w:rsid w:val="001661E9"/>
    <w:rsid w:val="00177838"/>
    <w:rsid w:val="001A5D3C"/>
    <w:rsid w:val="001B17F9"/>
    <w:rsid w:val="001B260B"/>
    <w:rsid w:val="001C474B"/>
    <w:rsid w:val="001D2087"/>
    <w:rsid w:val="001E1783"/>
    <w:rsid w:val="00216542"/>
    <w:rsid w:val="00227BB2"/>
    <w:rsid w:val="00247C4B"/>
    <w:rsid w:val="00260B62"/>
    <w:rsid w:val="00283453"/>
    <w:rsid w:val="00297A50"/>
    <w:rsid w:val="002A2F6A"/>
    <w:rsid w:val="002E3D47"/>
    <w:rsid w:val="003059F8"/>
    <w:rsid w:val="00316926"/>
    <w:rsid w:val="003570FA"/>
    <w:rsid w:val="00374AB5"/>
    <w:rsid w:val="00380F4F"/>
    <w:rsid w:val="003B5088"/>
    <w:rsid w:val="003B7C3B"/>
    <w:rsid w:val="003C2227"/>
    <w:rsid w:val="003F3E5A"/>
    <w:rsid w:val="00402128"/>
    <w:rsid w:val="00404AB7"/>
    <w:rsid w:val="0040594E"/>
    <w:rsid w:val="004351D8"/>
    <w:rsid w:val="004379A0"/>
    <w:rsid w:val="00462A1D"/>
    <w:rsid w:val="00494DD7"/>
    <w:rsid w:val="00495392"/>
    <w:rsid w:val="004A45C2"/>
    <w:rsid w:val="004B1CED"/>
    <w:rsid w:val="004C59C8"/>
    <w:rsid w:val="004C6121"/>
    <w:rsid w:val="004F493B"/>
    <w:rsid w:val="00504CF0"/>
    <w:rsid w:val="00512FC4"/>
    <w:rsid w:val="0051490A"/>
    <w:rsid w:val="0056111C"/>
    <w:rsid w:val="00566B67"/>
    <w:rsid w:val="00582733"/>
    <w:rsid w:val="0058580B"/>
    <w:rsid w:val="005C629B"/>
    <w:rsid w:val="005D2997"/>
    <w:rsid w:val="005D50CB"/>
    <w:rsid w:val="00604134"/>
    <w:rsid w:val="006119D7"/>
    <w:rsid w:val="0066411A"/>
    <w:rsid w:val="006749C2"/>
    <w:rsid w:val="00691A8B"/>
    <w:rsid w:val="006A0ED9"/>
    <w:rsid w:val="006B04F1"/>
    <w:rsid w:val="006E30DE"/>
    <w:rsid w:val="006F3EBA"/>
    <w:rsid w:val="00705178"/>
    <w:rsid w:val="0072102C"/>
    <w:rsid w:val="00744953"/>
    <w:rsid w:val="00752870"/>
    <w:rsid w:val="00766E11"/>
    <w:rsid w:val="0078080E"/>
    <w:rsid w:val="007848ED"/>
    <w:rsid w:val="007861E1"/>
    <w:rsid w:val="007943AB"/>
    <w:rsid w:val="007A616F"/>
    <w:rsid w:val="007A6ABD"/>
    <w:rsid w:val="007B2F14"/>
    <w:rsid w:val="007B38D0"/>
    <w:rsid w:val="00820B43"/>
    <w:rsid w:val="008427D1"/>
    <w:rsid w:val="00844317"/>
    <w:rsid w:val="00854485"/>
    <w:rsid w:val="008705FA"/>
    <w:rsid w:val="008A1A6C"/>
    <w:rsid w:val="008A59DC"/>
    <w:rsid w:val="008C7831"/>
    <w:rsid w:val="008E0699"/>
    <w:rsid w:val="008E4B26"/>
    <w:rsid w:val="008F521C"/>
    <w:rsid w:val="00914C8A"/>
    <w:rsid w:val="009475F3"/>
    <w:rsid w:val="00955CE9"/>
    <w:rsid w:val="00957934"/>
    <w:rsid w:val="00960143"/>
    <w:rsid w:val="0096429B"/>
    <w:rsid w:val="009D6C18"/>
    <w:rsid w:val="009D7531"/>
    <w:rsid w:val="00A26314"/>
    <w:rsid w:val="00A352F7"/>
    <w:rsid w:val="00A42A29"/>
    <w:rsid w:val="00A46C57"/>
    <w:rsid w:val="00A80B91"/>
    <w:rsid w:val="00AE7EEE"/>
    <w:rsid w:val="00AF3FB0"/>
    <w:rsid w:val="00AF41F1"/>
    <w:rsid w:val="00B0211E"/>
    <w:rsid w:val="00B21791"/>
    <w:rsid w:val="00B260A2"/>
    <w:rsid w:val="00B33B8B"/>
    <w:rsid w:val="00B76D12"/>
    <w:rsid w:val="00B80FCE"/>
    <w:rsid w:val="00B96F3E"/>
    <w:rsid w:val="00BB096B"/>
    <w:rsid w:val="00BB7C6A"/>
    <w:rsid w:val="00BD01DE"/>
    <w:rsid w:val="00BD4C05"/>
    <w:rsid w:val="00BF0177"/>
    <w:rsid w:val="00C138D6"/>
    <w:rsid w:val="00C144D6"/>
    <w:rsid w:val="00C5025C"/>
    <w:rsid w:val="00C67733"/>
    <w:rsid w:val="00CB784F"/>
    <w:rsid w:val="00CE1FDC"/>
    <w:rsid w:val="00D10FCA"/>
    <w:rsid w:val="00D12F5A"/>
    <w:rsid w:val="00D37EA8"/>
    <w:rsid w:val="00D41FFE"/>
    <w:rsid w:val="00D421F2"/>
    <w:rsid w:val="00D51275"/>
    <w:rsid w:val="00D5630E"/>
    <w:rsid w:val="00D64534"/>
    <w:rsid w:val="00DB2CA0"/>
    <w:rsid w:val="00DC2A0F"/>
    <w:rsid w:val="00DC3C3E"/>
    <w:rsid w:val="00DE3668"/>
    <w:rsid w:val="00DE5227"/>
    <w:rsid w:val="00E12B11"/>
    <w:rsid w:val="00E14700"/>
    <w:rsid w:val="00E42F1C"/>
    <w:rsid w:val="00E63BCB"/>
    <w:rsid w:val="00E8407B"/>
    <w:rsid w:val="00EB13B4"/>
    <w:rsid w:val="00ED47CD"/>
    <w:rsid w:val="00F06A6F"/>
    <w:rsid w:val="00F10046"/>
    <w:rsid w:val="00F1304A"/>
    <w:rsid w:val="00F2113B"/>
    <w:rsid w:val="00F32FF4"/>
    <w:rsid w:val="00F33098"/>
    <w:rsid w:val="00F344B7"/>
    <w:rsid w:val="00F436B2"/>
    <w:rsid w:val="00F76692"/>
    <w:rsid w:val="00F82D11"/>
    <w:rsid w:val="00FC38BC"/>
    <w:rsid w:val="00FD611A"/>
    <w:rsid w:val="00FE5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7922A"/>
  <w15:chartTrackingRefBased/>
  <w15:docId w15:val="{1E8DDFE4-5D8E-4C0F-ABA9-42C095D6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953"/>
    <w:pPr>
      <w:spacing w:afterLines="60" w:after="144" w:line="240" w:lineRule="auto"/>
    </w:pPr>
    <w:rPr>
      <w:rFonts w:cs="Calibri"/>
      <w:kern w:val="0"/>
      <w:sz w:val="24"/>
      <w:szCs w:val="24"/>
      <w14:ligatures w14:val="none"/>
    </w:rPr>
  </w:style>
  <w:style w:type="paragraph" w:styleId="Heading1">
    <w:name w:val="heading 1"/>
    <w:basedOn w:val="Normal"/>
    <w:next w:val="Normal"/>
    <w:link w:val="Heading1Char"/>
    <w:uiPriority w:val="9"/>
    <w:qFormat/>
    <w:rsid w:val="00752870"/>
    <w:pPr>
      <w:keepNext/>
      <w:keepLines/>
      <w:spacing w:before="360" w:line="259" w:lineRule="auto"/>
      <w:jc w:val="center"/>
      <w:outlineLvl w:val="0"/>
    </w:pPr>
    <w:rPr>
      <w:rFonts w:eastAsiaTheme="majorEastAsia"/>
      <w:kern w:val="2"/>
      <w:sz w:val="32"/>
      <w:szCs w:val="32"/>
      <w:u w:val="single"/>
      <w14:ligatures w14:val="standardContextual"/>
    </w:rPr>
  </w:style>
  <w:style w:type="paragraph" w:styleId="Heading2">
    <w:name w:val="heading 2"/>
    <w:basedOn w:val="Normal"/>
    <w:next w:val="Normal"/>
    <w:link w:val="Heading2Char"/>
    <w:uiPriority w:val="9"/>
    <w:unhideWhenUsed/>
    <w:qFormat/>
    <w:rsid w:val="008A59DC"/>
    <w:pPr>
      <w:keepNext/>
      <w:keepLines/>
      <w:spacing w:before="160" w:after="80" w:line="259" w:lineRule="auto"/>
      <w:outlineLvl w:val="1"/>
    </w:pPr>
    <w:rPr>
      <w:rFonts w:eastAsiaTheme="majorEastAsia"/>
      <w:b/>
      <w:bCs/>
      <w:kern w:val="2"/>
      <w14:ligatures w14:val="standardContextual"/>
    </w:rPr>
  </w:style>
  <w:style w:type="paragraph" w:styleId="Heading3">
    <w:name w:val="heading 3"/>
    <w:basedOn w:val="Normal"/>
    <w:next w:val="Normal"/>
    <w:link w:val="Heading3Char"/>
    <w:uiPriority w:val="9"/>
    <w:semiHidden/>
    <w:unhideWhenUsed/>
    <w:qFormat/>
    <w:rsid w:val="008E4B2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4B2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E4B2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E4B2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E4B2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E4B2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E4B2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2870"/>
    <w:rPr>
      <w:rFonts w:eastAsiaTheme="majorEastAsia" w:cs="Calibri"/>
      <w:sz w:val="32"/>
      <w:szCs w:val="32"/>
      <w:u w:val="single"/>
    </w:rPr>
  </w:style>
  <w:style w:type="character" w:customStyle="1" w:styleId="Heading2Char">
    <w:name w:val="Heading 2 Char"/>
    <w:basedOn w:val="DefaultParagraphFont"/>
    <w:link w:val="Heading2"/>
    <w:uiPriority w:val="9"/>
    <w:rsid w:val="008A59DC"/>
    <w:rPr>
      <w:rFonts w:eastAsiaTheme="majorEastAsia" w:cs="Calibri"/>
      <w:b/>
      <w:bCs/>
      <w:sz w:val="24"/>
      <w:szCs w:val="24"/>
    </w:rPr>
  </w:style>
  <w:style w:type="character" w:customStyle="1" w:styleId="Heading3Char">
    <w:name w:val="Heading 3 Char"/>
    <w:basedOn w:val="DefaultParagraphFont"/>
    <w:link w:val="Heading3"/>
    <w:uiPriority w:val="9"/>
    <w:semiHidden/>
    <w:rsid w:val="008E4B2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4B2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E4B2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E4B2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E4B2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E4B2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E4B2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E4B2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4B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4B26"/>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4B2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E4B26"/>
    <w:pPr>
      <w:spacing w:before="160"/>
      <w:jc w:val="center"/>
    </w:pPr>
    <w:rPr>
      <w:i/>
      <w:iCs/>
      <w:color w:val="404040" w:themeColor="text1" w:themeTint="BF"/>
    </w:rPr>
  </w:style>
  <w:style w:type="character" w:customStyle="1" w:styleId="QuoteChar">
    <w:name w:val="Quote Char"/>
    <w:basedOn w:val="DefaultParagraphFont"/>
    <w:link w:val="Quote"/>
    <w:uiPriority w:val="29"/>
    <w:rsid w:val="008E4B26"/>
    <w:rPr>
      <w:i/>
      <w:iCs/>
      <w:color w:val="404040" w:themeColor="text1" w:themeTint="BF"/>
    </w:rPr>
  </w:style>
  <w:style w:type="paragraph" w:styleId="ListParagraph">
    <w:name w:val="List Paragraph"/>
    <w:basedOn w:val="Normal"/>
    <w:uiPriority w:val="34"/>
    <w:qFormat/>
    <w:rsid w:val="008E4B26"/>
    <w:pPr>
      <w:ind w:left="720"/>
      <w:contextualSpacing/>
    </w:pPr>
  </w:style>
  <w:style w:type="character" w:styleId="IntenseEmphasis">
    <w:name w:val="Intense Emphasis"/>
    <w:basedOn w:val="DefaultParagraphFont"/>
    <w:uiPriority w:val="21"/>
    <w:qFormat/>
    <w:rsid w:val="008E4B26"/>
    <w:rPr>
      <w:i/>
      <w:iCs/>
      <w:color w:val="0F4761" w:themeColor="accent1" w:themeShade="BF"/>
    </w:rPr>
  </w:style>
  <w:style w:type="paragraph" w:styleId="IntenseQuote">
    <w:name w:val="Intense Quote"/>
    <w:basedOn w:val="Normal"/>
    <w:next w:val="Normal"/>
    <w:link w:val="IntenseQuoteChar"/>
    <w:uiPriority w:val="30"/>
    <w:qFormat/>
    <w:rsid w:val="008E4B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4B26"/>
    <w:rPr>
      <w:i/>
      <w:iCs/>
      <w:color w:val="0F4761" w:themeColor="accent1" w:themeShade="BF"/>
    </w:rPr>
  </w:style>
  <w:style w:type="character" w:styleId="IntenseReference">
    <w:name w:val="Intense Reference"/>
    <w:basedOn w:val="DefaultParagraphFont"/>
    <w:uiPriority w:val="32"/>
    <w:qFormat/>
    <w:rsid w:val="008E4B26"/>
    <w:rPr>
      <w:b/>
      <w:bCs/>
      <w:smallCaps/>
      <w:color w:val="0F4761" w:themeColor="accent1" w:themeShade="BF"/>
      <w:spacing w:val="5"/>
    </w:rPr>
  </w:style>
  <w:style w:type="paragraph" w:styleId="Header">
    <w:name w:val="header"/>
    <w:basedOn w:val="Normal"/>
    <w:link w:val="HeaderChar"/>
    <w:uiPriority w:val="99"/>
    <w:unhideWhenUsed/>
    <w:rsid w:val="008E4B26"/>
    <w:pPr>
      <w:tabs>
        <w:tab w:val="center" w:pos="4680"/>
        <w:tab w:val="right" w:pos="9360"/>
      </w:tabs>
    </w:pPr>
  </w:style>
  <w:style w:type="character" w:customStyle="1" w:styleId="HeaderChar">
    <w:name w:val="Header Char"/>
    <w:basedOn w:val="DefaultParagraphFont"/>
    <w:link w:val="Header"/>
    <w:uiPriority w:val="99"/>
    <w:rsid w:val="008E4B26"/>
    <w:rPr>
      <w:rFonts w:asciiTheme="minorHAnsi" w:hAnsiTheme="minorHAnsi"/>
      <w:kern w:val="0"/>
      <w14:ligatures w14:val="none"/>
    </w:rPr>
  </w:style>
  <w:style w:type="paragraph" w:styleId="Footer">
    <w:name w:val="footer"/>
    <w:basedOn w:val="Normal"/>
    <w:link w:val="FooterChar"/>
    <w:uiPriority w:val="99"/>
    <w:unhideWhenUsed/>
    <w:rsid w:val="008E4B26"/>
    <w:pPr>
      <w:tabs>
        <w:tab w:val="center" w:pos="4680"/>
        <w:tab w:val="right" w:pos="9360"/>
      </w:tabs>
    </w:pPr>
  </w:style>
  <w:style w:type="character" w:customStyle="1" w:styleId="FooterChar">
    <w:name w:val="Footer Char"/>
    <w:basedOn w:val="DefaultParagraphFont"/>
    <w:link w:val="Footer"/>
    <w:uiPriority w:val="99"/>
    <w:rsid w:val="008E4B26"/>
    <w:rPr>
      <w:rFonts w:asciiTheme="minorHAnsi" w:hAnsiTheme="minorHAnsi"/>
      <w:kern w:val="0"/>
      <w14:ligatures w14:val="none"/>
    </w:rPr>
  </w:style>
  <w:style w:type="character" w:styleId="Hyperlink">
    <w:name w:val="Hyperlink"/>
    <w:basedOn w:val="DefaultParagraphFont"/>
    <w:uiPriority w:val="99"/>
    <w:unhideWhenUsed/>
    <w:rsid w:val="008A59DC"/>
    <w:rPr>
      <w:color w:val="467886" w:themeColor="hyperlink"/>
      <w:u w:val="single"/>
    </w:rPr>
  </w:style>
  <w:style w:type="character" w:styleId="UnresolvedMention">
    <w:name w:val="Unresolved Mention"/>
    <w:basedOn w:val="DefaultParagraphFont"/>
    <w:uiPriority w:val="99"/>
    <w:semiHidden/>
    <w:unhideWhenUsed/>
    <w:rsid w:val="008A59DC"/>
    <w:rPr>
      <w:color w:val="605E5C"/>
      <w:shd w:val="clear" w:color="auto" w:fill="E1DFDD"/>
    </w:rPr>
  </w:style>
  <w:style w:type="paragraph" w:customStyle="1" w:styleId="xxmsonormal">
    <w:name w:val="x_xmsonormal"/>
    <w:basedOn w:val="Normal"/>
    <w:rsid w:val="00F82D11"/>
    <w:pPr>
      <w:spacing w:afterLines="0" w:after="0"/>
    </w:pPr>
    <w:rPr>
      <w:sz w:val="22"/>
      <w:szCs w:val="22"/>
    </w:rPr>
  </w:style>
  <w:style w:type="paragraph" w:styleId="NoSpacing">
    <w:name w:val="No Spacing"/>
    <w:uiPriority w:val="1"/>
    <w:qFormat/>
    <w:rsid w:val="00752870"/>
    <w:pPr>
      <w:spacing w:afterLines="60" w:after="0" w:line="240" w:lineRule="auto"/>
    </w:pPr>
    <w:rPr>
      <w:rFonts w:cs="Calibri"/>
      <w:kern w:val="0"/>
      <w:sz w:val="24"/>
      <w:szCs w:val="24"/>
      <w14:ligatures w14:val="none"/>
    </w:rPr>
  </w:style>
  <w:style w:type="character" w:styleId="FollowedHyperlink">
    <w:name w:val="FollowedHyperlink"/>
    <w:basedOn w:val="DefaultParagraphFont"/>
    <w:uiPriority w:val="99"/>
    <w:semiHidden/>
    <w:unhideWhenUsed/>
    <w:rsid w:val="006E30DE"/>
    <w:rPr>
      <w:color w:val="96607D" w:themeColor="followedHyperlink"/>
      <w:u w:val="single"/>
    </w:rPr>
  </w:style>
  <w:style w:type="paragraph" w:styleId="NormalWeb">
    <w:name w:val="Normal (Web)"/>
    <w:basedOn w:val="Normal"/>
    <w:uiPriority w:val="99"/>
    <w:semiHidden/>
    <w:unhideWhenUsed/>
    <w:rsid w:val="001D2087"/>
    <w:pPr>
      <w:spacing w:before="100" w:beforeAutospacing="1" w:afterLines="0"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76357">
      <w:bodyDiv w:val="1"/>
      <w:marLeft w:val="0"/>
      <w:marRight w:val="0"/>
      <w:marTop w:val="0"/>
      <w:marBottom w:val="0"/>
      <w:divBdr>
        <w:top w:val="none" w:sz="0" w:space="0" w:color="auto"/>
        <w:left w:val="none" w:sz="0" w:space="0" w:color="auto"/>
        <w:bottom w:val="none" w:sz="0" w:space="0" w:color="auto"/>
        <w:right w:val="none" w:sz="0" w:space="0" w:color="auto"/>
      </w:divBdr>
    </w:div>
    <w:div w:id="98570466">
      <w:bodyDiv w:val="1"/>
      <w:marLeft w:val="0"/>
      <w:marRight w:val="0"/>
      <w:marTop w:val="0"/>
      <w:marBottom w:val="0"/>
      <w:divBdr>
        <w:top w:val="none" w:sz="0" w:space="0" w:color="auto"/>
        <w:left w:val="none" w:sz="0" w:space="0" w:color="auto"/>
        <w:bottom w:val="none" w:sz="0" w:space="0" w:color="auto"/>
        <w:right w:val="none" w:sz="0" w:space="0" w:color="auto"/>
      </w:divBdr>
    </w:div>
    <w:div w:id="200554437">
      <w:bodyDiv w:val="1"/>
      <w:marLeft w:val="0"/>
      <w:marRight w:val="0"/>
      <w:marTop w:val="0"/>
      <w:marBottom w:val="0"/>
      <w:divBdr>
        <w:top w:val="none" w:sz="0" w:space="0" w:color="auto"/>
        <w:left w:val="none" w:sz="0" w:space="0" w:color="auto"/>
        <w:bottom w:val="none" w:sz="0" w:space="0" w:color="auto"/>
        <w:right w:val="none" w:sz="0" w:space="0" w:color="auto"/>
      </w:divBdr>
    </w:div>
    <w:div w:id="235016747">
      <w:bodyDiv w:val="1"/>
      <w:marLeft w:val="0"/>
      <w:marRight w:val="0"/>
      <w:marTop w:val="0"/>
      <w:marBottom w:val="0"/>
      <w:divBdr>
        <w:top w:val="none" w:sz="0" w:space="0" w:color="auto"/>
        <w:left w:val="none" w:sz="0" w:space="0" w:color="auto"/>
        <w:bottom w:val="none" w:sz="0" w:space="0" w:color="auto"/>
        <w:right w:val="none" w:sz="0" w:space="0" w:color="auto"/>
      </w:divBdr>
    </w:div>
    <w:div w:id="269896996">
      <w:bodyDiv w:val="1"/>
      <w:marLeft w:val="0"/>
      <w:marRight w:val="0"/>
      <w:marTop w:val="0"/>
      <w:marBottom w:val="0"/>
      <w:divBdr>
        <w:top w:val="none" w:sz="0" w:space="0" w:color="auto"/>
        <w:left w:val="none" w:sz="0" w:space="0" w:color="auto"/>
        <w:bottom w:val="none" w:sz="0" w:space="0" w:color="auto"/>
        <w:right w:val="none" w:sz="0" w:space="0" w:color="auto"/>
      </w:divBdr>
    </w:div>
    <w:div w:id="318047107">
      <w:bodyDiv w:val="1"/>
      <w:marLeft w:val="0"/>
      <w:marRight w:val="0"/>
      <w:marTop w:val="0"/>
      <w:marBottom w:val="0"/>
      <w:divBdr>
        <w:top w:val="none" w:sz="0" w:space="0" w:color="auto"/>
        <w:left w:val="none" w:sz="0" w:space="0" w:color="auto"/>
        <w:bottom w:val="none" w:sz="0" w:space="0" w:color="auto"/>
        <w:right w:val="none" w:sz="0" w:space="0" w:color="auto"/>
      </w:divBdr>
    </w:div>
    <w:div w:id="450786671">
      <w:bodyDiv w:val="1"/>
      <w:marLeft w:val="0"/>
      <w:marRight w:val="0"/>
      <w:marTop w:val="0"/>
      <w:marBottom w:val="0"/>
      <w:divBdr>
        <w:top w:val="none" w:sz="0" w:space="0" w:color="auto"/>
        <w:left w:val="none" w:sz="0" w:space="0" w:color="auto"/>
        <w:bottom w:val="none" w:sz="0" w:space="0" w:color="auto"/>
        <w:right w:val="none" w:sz="0" w:space="0" w:color="auto"/>
      </w:divBdr>
    </w:div>
    <w:div w:id="921451067">
      <w:bodyDiv w:val="1"/>
      <w:marLeft w:val="0"/>
      <w:marRight w:val="0"/>
      <w:marTop w:val="0"/>
      <w:marBottom w:val="0"/>
      <w:divBdr>
        <w:top w:val="none" w:sz="0" w:space="0" w:color="auto"/>
        <w:left w:val="none" w:sz="0" w:space="0" w:color="auto"/>
        <w:bottom w:val="none" w:sz="0" w:space="0" w:color="auto"/>
        <w:right w:val="none" w:sz="0" w:space="0" w:color="auto"/>
      </w:divBdr>
    </w:div>
    <w:div w:id="1060905568">
      <w:bodyDiv w:val="1"/>
      <w:marLeft w:val="0"/>
      <w:marRight w:val="0"/>
      <w:marTop w:val="0"/>
      <w:marBottom w:val="0"/>
      <w:divBdr>
        <w:top w:val="none" w:sz="0" w:space="0" w:color="auto"/>
        <w:left w:val="none" w:sz="0" w:space="0" w:color="auto"/>
        <w:bottom w:val="none" w:sz="0" w:space="0" w:color="auto"/>
        <w:right w:val="none" w:sz="0" w:space="0" w:color="auto"/>
      </w:divBdr>
    </w:div>
    <w:div w:id="1136798699">
      <w:bodyDiv w:val="1"/>
      <w:marLeft w:val="0"/>
      <w:marRight w:val="0"/>
      <w:marTop w:val="0"/>
      <w:marBottom w:val="0"/>
      <w:divBdr>
        <w:top w:val="none" w:sz="0" w:space="0" w:color="auto"/>
        <w:left w:val="none" w:sz="0" w:space="0" w:color="auto"/>
        <w:bottom w:val="none" w:sz="0" w:space="0" w:color="auto"/>
        <w:right w:val="none" w:sz="0" w:space="0" w:color="auto"/>
      </w:divBdr>
    </w:div>
    <w:div w:id="1411271936">
      <w:bodyDiv w:val="1"/>
      <w:marLeft w:val="0"/>
      <w:marRight w:val="0"/>
      <w:marTop w:val="0"/>
      <w:marBottom w:val="0"/>
      <w:divBdr>
        <w:top w:val="none" w:sz="0" w:space="0" w:color="auto"/>
        <w:left w:val="none" w:sz="0" w:space="0" w:color="auto"/>
        <w:bottom w:val="none" w:sz="0" w:space="0" w:color="auto"/>
        <w:right w:val="none" w:sz="0" w:space="0" w:color="auto"/>
      </w:divBdr>
    </w:div>
    <w:div w:id="1478258936">
      <w:bodyDiv w:val="1"/>
      <w:marLeft w:val="0"/>
      <w:marRight w:val="0"/>
      <w:marTop w:val="0"/>
      <w:marBottom w:val="0"/>
      <w:divBdr>
        <w:top w:val="none" w:sz="0" w:space="0" w:color="auto"/>
        <w:left w:val="none" w:sz="0" w:space="0" w:color="auto"/>
        <w:bottom w:val="none" w:sz="0" w:space="0" w:color="auto"/>
        <w:right w:val="none" w:sz="0" w:space="0" w:color="auto"/>
      </w:divBdr>
    </w:div>
    <w:div w:id="1604025953">
      <w:bodyDiv w:val="1"/>
      <w:marLeft w:val="0"/>
      <w:marRight w:val="0"/>
      <w:marTop w:val="0"/>
      <w:marBottom w:val="0"/>
      <w:divBdr>
        <w:top w:val="none" w:sz="0" w:space="0" w:color="auto"/>
        <w:left w:val="none" w:sz="0" w:space="0" w:color="auto"/>
        <w:bottom w:val="none" w:sz="0" w:space="0" w:color="auto"/>
        <w:right w:val="none" w:sz="0" w:space="0" w:color="auto"/>
      </w:divBdr>
    </w:div>
    <w:div w:id="1766459848">
      <w:bodyDiv w:val="1"/>
      <w:marLeft w:val="0"/>
      <w:marRight w:val="0"/>
      <w:marTop w:val="0"/>
      <w:marBottom w:val="0"/>
      <w:divBdr>
        <w:top w:val="none" w:sz="0" w:space="0" w:color="auto"/>
        <w:left w:val="none" w:sz="0" w:space="0" w:color="auto"/>
        <w:bottom w:val="none" w:sz="0" w:space="0" w:color="auto"/>
        <w:right w:val="none" w:sz="0" w:space="0" w:color="auto"/>
      </w:divBdr>
    </w:div>
    <w:div w:id="1992514530">
      <w:bodyDiv w:val="1"/>
      <w:marLeft w:val="0"/>
      <w:marRight w:val="0"/>
      <w:marTop w:val="0"/>
      <w:marBottom w:val="0"/>
      <w:divBdr>
        <w:top w:val="none" w:sz="0" w:space="0" w:color="auto"/>
        <w:left w:val="none" w:sz="0" w:space="0" w:color="auto"/>
        <w:bottom w:val="none" w:sz="0" w:space="0" w:color="auto"/>
        <w:right w:val="none" w:sz="0" w:space="0" w:color="auto"/>
      </w:divBdr>
    </w:div>
    <w:div w:id="2116628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mc.ncbi.nlm.nih.gov/articles/PMC10660843/" TargetMode="External"/><Relationship Id="rId18" Type="http://schemas.openxmlformats.org/officeDocument/2006/relationships/hyperlink" Target="https://mentalhealth.vermont.gov/individuals-and-families/grievance-and-appeals" TargetMode="External"/><Relationship Id="rId26" Type="http://schemas.openxmlformats.org/officeDocument/2006/relationships/image" Target="media/image4.svg"/><Relationship Id="rId39" Type="http://schemas.openxmlformats.org/officeDocument/2006/relationships/image" Target="media/image15.png"/><Relationship Id="rId21" Type="http://schemas.openxmlformats.org/officeDocument/2006/relationships/hyperlink" Target="https://pmc.ncbi.nlm.nih.gov/articles/PMC10660843/" TargetMode="External"/><Relationship Id="rId34" Type="http://schemas.openxmlformats.org/officeDocument/2006/relationships/image" Target="media/image10.svg"/><Relationship Id="rId42" Type="http://schemas.openxmlformats.org/officeDocument/2006/relationships/image" Target="media/image18.svg"/><Relationship Id="rId47" Type="http://schemas.openxmlformats.org/officeDocument/2006/relationships/theme" Target="theme/theme1.xml"/><Relationship Id="rId7" Type="http://schemas.openxmlformats.org/officeDocument/2006/relationships/hyperlink" Target="https://namivt.org/mental-health-advocacy-day/" TargetMode="External"/><Relationship Id="rId2" Type="http://schemas.openxmlformats.org/officeDocument/2006/relationships/styles" Target="styles.xml"/><Relationship Id="rId16" Type="http://schemas.openxmlformats.org/officeDocument/2006/relationships/hyperlink" Target="mailto:Jeffrey.Trites@vermont.gov" TargetMode="External"/><Relationship Id="rId29"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Nick.Nichols@vermont.gov" TargetMode="External"/><Relationship Id="rId24" Type="http://schemas.openxmlformats.org/officeDocument/2006/relationships/image" Target="media/image2.svg"/><Relationship Id="rId32" Type="http://schemas.openxmlformats.org/officeDocument/2006/relationships/image" Target="media/image8.svg"/><Relationship Id="rId37" Type="http://schemas.openxmlformats.org/officeDocument/2006/relationships/image" Target="media/image13.png"/><Relationship Id="rId40" Type="http://schemas.openxmlformats.org/officeDocument/2006/relationships/image" Target="media/image16.sv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mentalhealth.vermont.gov/sites/mentalhealth/files/documents/Strategic_Plan_for_Suicide_Prevention_2024-2029.pdf" TargetMode="External"/><Relationship Id="rId23" Type="http://schemas.openxmlformats.org/officeDocument/2006/relationships/image" Target="media/image1.png"/><Relationship Id="rId28" Type="http://schemas.openxmlformats.org/officeDocument/2006/relationships/hyperlink" Target="https://legislature.vermont.gov/Documents/2024/Docs/ACTS/ACT056/ACT056%20As%20Enacted.pdf" TargetMode="External"/><Relationship Id="rId36" Type="http://schemas.openxmlformats.org/officeDocument/2006/relationships/image" Target="media/image12.svg"/><Relationship Id="rId10" Type="http://schemas.openxmlformats.org/officeDocument/2006/relationships/hyperlink" Target="https://dvha.vermont.gov/members/appeals-and-fair-hearings" TargetMode="External"/><Relationship Id="rId19" Type="http://schemas.openxmlformats.org/officeDocument/2006/relationships/hyperlink" Target="https://dvha.vermont.gov/members/appeals-and-fair-hearings" TargetMode="External"/><Relationship Id="rId31" Type="http://schemas.openxmlformats.org/officeDocument/2006/relationships/image" Target="media/image7.png"/><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mentalhealth.vermont.gov/individuals-and-families/grievance-and-appeals" TargetMode="External"/><Relationship Id="rId14" Type="http://schemas.openxmlformats.org/officeDocument/2006/relationships/hyperlink" Target="mailto:Christopher.M.Allen@vermont.gov" TargetMode="External"/><Relationship Id="rId22" Type="http://schemas.openxmlformats.org/officeDocument/2006/relationships/hyperlink" Target="https://mentalhealth.vermont.gov/sites/mentalhealth/files/documents/Strategic_Plan_for_Suicide_Prevention_2024-2029.pdf" TargetMode="External"/><Relationship Id="rId27" Type="http://schemas.openxmlformats.org/officeDocument/2006/relationships/hyperlink" Target="https://legislature.vermont.gov/Documents/2024/Docs/ACTS/ACT056/ACT056%20As%20Enacted.pdf" TargetMode="External"/><Relationship Id="rId30" Type="http://schemas.openxmlformats.org/officeDocument/2006/relationships/image" Target="media/image6.svg"/><Relationship Id="rId35" Type="http://schemas.openxmlformats.org/officeDocument/2006/relationships/image" Target="media/image11.png"/><Relationship Id="rId43" Type="http://schemas.openxmlformats.org/officeDocument/2006/relationships/header" Target="header1.xml"/><Relationship Id="rId8" Type="http://schemas.openxmlformats.org/officeDocument/2006/relationships/hyperlink" Target="mailto:eva.dayon@vermont.gov" TargetMode="External"/><Relationship Id="rId3" Type="http://schemas.openxmlformats.org/officeDocument/2006/relationships/settings" Target="settings.xml"/><Relationship Id="rId12" Type="http://schemas.openxmlformats.org/officeDocument/2006/relationships/hyperlink" Target="https://facingsuicidevt.com/" TargetMode="External"/><Relationship Id="rId17" Type="http://schemas.openxmlformats.org/officeDocument/2006/relationships/hyperlink" Target="https://namivt.org/mental-health-advocacy-day/" TargetMode="External"/><Relationship Id="rId25" Type="http://schemas.openxmlformats.org/officeDocument/2006/relationships/image" Target="media/image3.png"/><Relationship Id="rId33" Type="http://schemas.openxmlformats.org/officeDocument/2006/relationships/image" Target="media/image9.png"/><Relationship Id="rId38" Type="http://schemas.openxmlformats.org/officeDocument/2006/relationships/image" Target="media/image14.svg"/><Relationship Id="rId46" Type="http://schemas.openxmlformats.org/officeDocument/2006/relationships/glossaryDocument" Target="glossary/document.xml"/><Relationship Id="rId20" Type="http://schemas.openxmlformats.org/officeDocument/2006/relationships/hyperlink" Target="https://facingsuicidevt.com/" TargetMode="External"/><Relationship Id="rId41" Type="http://schemas.openxmlformats.org/officeDocument/2006/relationships/image" Target="media/image1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7AA29DA308444E2A202DED7CF067947"/>
        <w:category>
          <w:name w:val="General"/>
          <w:gallery w:val="placeholder"/>
        </w:category>
        <w:types>
          <w:type w:val="bbPlcHdr"/>
        </w:types>
        <w:behaviors>
          <w:behavior w:val="content"/>
        </w:behaviors>
        <w:guid w:val="{6FE3ADD5-4AA2-403F-ADF0-C8EA8F831B04}"/>
      </w:docPartPr>
      <w:docPartBody>
        <w:p w:rsidR="00B63EA4" w:rsidRDefault="00957205" w:rsidP="00957205">
          <w:pPr>
            <w:pStyle w:val="F7AA29DA308444E2A202DED7CF067947"/>
          </w:pPr>
          <w:r w:rsidRPr="00EE7D4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205"/>
    <w:rsid w:val="00017564"/>
    <w:rsid w:val="00042AEA"/>
    <w:rsid w:val="000712CF"/>
    <w:rsid w:val="00074354"/>
    <w:rsid w:val="000D3F61"/>
    <w:rsid w:val="00135C0C"/>
    <w:rsid w:val="00312CF2"/>
    <w:rsid w:val="0051490A"/>
    <w:rsid w:val="0066411A"/>
    <w:rsid w:val="00766E11"/>
    <w:rsid w:val="007B2F14"/>
    <w:rsid w:val="007F1A8F"/>
    <w:rsid w:val="00854485"/>
    <w:rsid w:val="00957205"/>
    <w:rsid w:val="009D6C18"/>
    <w:rsid w:val="00B63EA4"/>
    <w:rsid w:val="00C144D6"/>
    <w:rsid w:val="00D37EA8"/>
    <w:rsid w:val="00F130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205"/>
    <w:rPr>
      <w:color w:val="808080"/>
    </w:rPr>
  </w:style>
  <w:style w:type="paragraph" w:customStyle="1" w:styleId="F7AA29DA308444E2A202DED7CF067947">
    <w:name w:val="F7AA29DA308444E2A202DED7CF067947"/>
    <w:rsid w:val="009572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194</TotalTime>
  <Pages>11</Pages>
  <Words>1802</Words>
  <Characters>10277</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Welch, Lauren (she/her)</dc:creator>
  <cp:keywords/>
  <dc:description/>
  <cp:lastModifiedBy>Welch, Lauren (she/her)</cp:lastModifiedBy>
  <cp:revision>18</cp:revision>
  <dcterms:created xsi:type="dcterms:W3CDTF">2024-12-09T17:20:00Z</dcterms:created>
  <dcterms:modified xsi:type="dcterms:W3CDTF">2025-03-06T12:39:00Z</dcterms:modified>
</cp:coreProperties>
</file>