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4C64" w14:textId="77777777" w:rsidR="001535D8" w:rsidRPr="00725413" w:rsidRDefault="001535D8" w:rsidP="00BD44F3">
      <w:pPr>
        <w:autoSpaceDE w:val="0"/>
        <w:autoSpaceDN w:val="0"/>
        <w:adjustRightInd w:val="0"/>
        <w:spacing w:after="160"/>
        <w:ind w:left="360"/>
        <w:jc w:val="center"/>
        <w:rPr>
          <w:rFonts w:ascii="Arial" w:hAnsi="Arial" w:cs="Arial"/>
          <w:b/>
        </w:rPr>
        <w:sectPr w:rsidR="001535D8" w:rsidRPr="00725413" w:rsidSect="00613B32">
          <w:headerReference w:type="default" r:id="rId12"/>
          <w:pgSz w:w="12240" w:h="15840" w:code="1"/>
          <w:pgMar w:top="1080" w:right="1080" w:bottom="1080" w:left="1080" w:header="720" w:footer="720" w:gutter="0"/>
          <w:cols w:space="720"/>
          <w:titlePg/>
          <w:docGrid w:linePitch="299"/>
        </w:sectPr>
      </w:pPr>
    </w:p>
    <w:p w14:paraId="773A535E" w14:textId="5A4C3D65" w:rsidR="000B1C1F" w:rsidRPr="00725413" w:rsidRDefault="000B1C1F" w:rsidP="0051587C">
      <w:pPr>
        <w:pStyle w:val="Heading1"/>
        <w:jc w:val="center"/>
      </w:pPr>
      <w:r w:rsidRPr="00725413">
        <w:lastRenderedPageBreak/>
        <w:t>PART 2 – GRANT AGREEMENT</w:t>
      </w:r>
      <w:r w:rsidR="0051587C">
        <w:br/>
      </w:r>
    </w:p>
    <w:p w14:paraId="139D4273" w14:textId="77777777" w:rsidR="00E3085C" w:rsidRPr="00725413" w:rsidRDefault="00587CB6" w:rsidP="00BA12FE">
      <w:pPr>
        <w:numPr>
          <w:ilvl w:val="0"/>
          <w:numId w:val="3"/>
        </w:numPr>
        <w:tabs>
          <w:tab w:val="clear" w:pos="720"/>
          <w:tab w:val="num" w:pos="360"/>
        </w:tabs>
        <w:autoSpaceDE w:val="0"/>
        <w:autoSpaceDN w:val="0"/>
        <w:adjustRightInd w:val="0"/>
        <w:spacing w:after="160"/>
        <w:ind w:left="360"/>
        <w:jc w:val="both"/>
        <w:rPr>
          <w:rFonts w:ascii="Arial" w:hAnsi="Arial" w:cs="Arial"/>
        </w:rPr>
      </w:pPr>
      <w:r w:rsidRPr="00725413">
        <w:rPr>
          <w:rFonts w:ascii="Arial" w:hAnsi="Arial" w:cs="Arial"/>
          <w:b/>
          <w:u w:val="single"/>
        </w:rPr>
        <w:t>Parties</w:t>
      </w:r>
      <w:r w:rsidRPr="00725413">
        <w:rPr>
          <w:rFonts w:ascii="Arial" w:hAnsi="Arial" w:cs="Arial"/>
          <w:b/>
        </w:rPr>
        <w:t xml:space="preserve">:  </w:t>
      </w:r>
      <w:r w:rsidRPr="00725413">
        <w:rPr>
          <w:rFonts w:ascii="Arial" w:hAnsi="Arial" w:cs="Arial"/>
        </w:rPr>
        <w:t>This is a Grant Agreement between the State of Vermont, Agency of Human Services</w:t>
      </w:r>
      <w:r w:rsidR="00F07B14" w:rsidRPr="00725413">
        <w:rPr>
          <w:rFonts w:ascii="Arial" w:hAnsi="Arial" w:cs="Arial"/>
        </w:rPr>
        <w:t xml:space="preserve">, </w:t>
      </w:r>
      <w:r w:rsidR="00BE42C6" w:rsidRPr="00725413">
        <w:rPr>
          <w:rFonts w:ascii="Arial" w:hAnsi="Arial" w:cs="Arial"/>
        </w:rPr>
        <w:t>Department of Mental Health</w:t>
      </w:r>
      <w:r w:rsidR="00F07B14" w:rsidRPr="00725413">
        <w:rPr>
          <w:rFonts w:ascii="Arial" w:hAnsi="Arial" w:cs="Arial"/>
        </w:rPr>
        <w:t xml:space="preserve"> </w:t>
      </w:r>
      <w:r w:rsidRPr="00725413">
        <w:rPr>
          <w:rFonts w:ascii="Arial" w:hAnsi="Arial" w:cs="Arial"/>
        </w:rPr>
        <w:t xml:space="preserve">(hereinafter called “State”), and the </w:t>
      </w:r>
      <w:sdt>
        <w:sdtPr>
          <w:rPr>
            <w:rFonts w:ascii="Arial" w:hAnsi="Arial" w:cs="Arial"/>
          </w:rPr>
          <w:id w:val="93993966"/>
          <w:placeholder>
            <w:docPart w:val="DefaultPlaceholder_1082065158"/>
          </w:placeholder>
          <w:showingPlcHdr/>
          <w:text/>
        </w:sdtPr>
        <w:sdtContent>
          <w:r w:rsidR="00140F06" w:rsidRPr="00725413">
            <w:rPr>
              <w:rStyle w:val="PlaceholderText"/>
              <w:rFonts w:ascii="Arial" w:hAnsi="Arial" w:cs="Arial"/>
              <w:b/>
              <w:bCs/>
            </w:rPr>
            <w:t>Click here to enter text.</w:t>
          </w:r>
        </w:sdtContent>
      </w:sdt>
      <w:r w:rsidRPr="00725413">
        <w:rPr>
          <w:rFonts w:ascii="Arial" w:hAnsi="Arial" w:cs="Arial"/>
        </w:rPr>
        <w:t xml:space="preserve"> (hereinafter called “</w:t>
      </w:r>
      <w:r w:rsidR="00463FE3" w:rsidRPr="00725413">
        <w:rPr>
          <w:rFonts w:ascii="Arial" w:hAnsi="Arial" w:cs="Arial"/>
        </w:rPr>
        <w:t>Grantee</w:t>
      </w:r>
      <w:r w:rsidRPr="00725413">
        <w:rPr>
          <w:rFonts w:ascii="Arial" w:hAnsi="Arial" w:cs="Arial"/>
        </w:rPr>
        <w:t xml:space="preserve">”), with principal place of business </w:t>
      </w:r>
      <w:r w:rsidR="00766C76" w:rsidRPr="00725413">
        <w:rPr>
          <w:rFonts w:ascii="Arial" w:hAnsi="Arial" w:cs="Arial"/>
        </w:rPr>
        <w:t xml:space="preserve">at </w:t>
      </w:r>
      <w:sdt>
        <w:sdtPr>
          <w:rPr>
            <w:rFonts w:ascii="Arial" w:hAnsi="Arial" w:cs="Arial"/>
          </w:rPr>
          <w:id w:val="-523165137"/>
          <w:placeholder>
            <w:docPart w:val="DefaultPlaceholder_1082065158"/>
          </w:placeholder>
          <w:showingPlcHdr/>
          <w:text/>
        </w:sdtPr>
        <w:sdtContent>
          <w:r w:rsidR="00140F06" w:rsidRPr="00725413">
            <w:rPr>
              <w:rStyle w:val="PlaceholderText"/>
              <w:rFonts w:ascii="Arial" w:hAnsi="Arial" w:cs="Arial"/>
              <w:b/>
              <w:bCs/>
            </w:rPr>
            <w:t>Click here to enter text.</w:t>
          </w:r>
        </w:sdtContent>
      </w:sdt>
      <w:r w:rsidRPr="00725413">
        <w:rPr>
          <w:rFonts w:ascii="Arial" w:hAnsi="Arial" w:cs="Arial"/>
        </w:rPr>
        <w:t>.</w:t>
      </w:r>
      <w:r w:rsidR="00E27188" w:rsidRPr="00725413">
        <w:rPr>
          <w:rFonts w:ascii="Arial" w:hAnsi="Arial" w:cs="Arial"/>
        </w:rPr>
        <w:t xml:space="preserve"> </w:t>
      </w:r>
      <w:r w:rsidR="00E3085C" w:rsidRPr="00725413">
        <w:rPr>
          <w:rFonts w:ascii="Arial" w:hAnsi="Arial" w:cs="Arial"/>
        </w:rPr>
        <w:t xml:space="preserve">It is the </w:t>
      </w:r>
      <w:r w:rsidR="00463FE3" w:rsidRPr="00725413">
        <w:rPr>
          <w:rFonts w:ascii="Arial" w:hAnsi="Arial" w:cs="Arial"/>
        </w:rPr>
        <w:t>Grantee</w:t>
      </w:r>
      <w:r w:rsidR="00E3085C" w:rsidRPr="00725413">
        <w:rPr>
          <w:rFonts w:ascii="Arial" w:hAnsi="Arial" w:cs="Arial"/>
        </w:rPr>
        <w:t xml:space="preserve">’s responsibility to contact the Vermont Department of Taxes to determine if, by law, the </w:t>
      </w:r>
      <w:r w:rsidR="00463FE3" w:rsidRPr="00725413">
        <w:rPr>
          <w:rFonts w:ascii="Arial" w:hAnsi="Arial" w:cs="Arial"/>
        </w:rPr>
        <w:t>Grantee</w:t>
      </w:r>
      <w:r w:rsidR="00E3085C" w:rsidRPr="00725413">
        <w:rPr>
          <w:rFonts w:ascii="Arial" w:hAnsi="Arial" w:cs="Arial"/>
        </w:rPr>
        <w:t xml:space="preserve"> is required to have a Vermont Department of Taxes Business Account Number.</w:t>
      </w:r>
    </w:p>
    <w:p w14:paraId="130AEEA7" w14:textId="77777777" w:rsidR="00587CB6" w:rsidRPr="00725413" w:rsidRDefault="00587CB6" w:rsidP="00BA12FE">
      <w:pPr>
        <w:widowControl/>
        <w:numPr>
          <w:ilvl w:val="0"/>
          <w:numId w:val="3"/>
        </w:numPr>
        <w:tabs>
          <w:tab w:val="clear" w:pos="720"/>
          <w:tab w:val="num" w:pos="360"/>
        </w:tabs>
        <w:autoSpaceDE w:val="0"/>
        <w:autoSpaceDN w:val="0"/>
        <w:adjustRightInd w:val="0"/>
        <w:spacing w:after="160"/>
        <w:ind w:left="360"/>
        <w:jc w:val="both"/>
        <w:rPr>
          <w:rFonts w:ascii="Arial" w:hAnsi="Arial" w:cs="Arial"/>
          <w:b/>
        </w:rPr>
      </w:pPr>
      <w:r w:rsidRPr="00725413">
        <w:rPr>
          <w:rFonts w:ascii="Arial" w:hAnsi="Arial" w:cs="Arial"/>
          <w:b/>
          <w:u w:val="single"/>
        </w:rPr>
        <w:t>Subject Matter</w:t>
      </w:r>
      <w:r w:rsidRPr="00725413">
        <w:rPr>
          <w:rFonts w:ascii="Arial" w:hAnsi="Arial" w:cs="Arial"/>
          <w:b/>
        </w:rPr>
        <w:t>:</w:t>
      </w:r>
      <w:r w:rsidRPr="00725413">
        <w:rPr>
          <w:rFonts w:ascii="Arial" w:hAnsi="Arial" w:cs="Arial"/>
        </w:rPr>
        <w:t xml:space="preserve">  </w:t>
      </w:r>
      <w:r w:rsidR="00C527C8" w:rsidRPr="00725413">
        <w:rPr>
          <w:rFonts w:ascii="Arial" w:hAnsi="Arial" w:cs="Arial"/>
        </w:rPr>
        <w:t xml:space="preserve">The </w:t>
      </w:r>
      <w:r w:rsidR="00BE42C6" w:rsidRPr="00725413">
        <w:rPr>
          <w:rFonts w:ascii="Arial" w:hAnsi="Arial" w:cs="Arial"/>
        </w:rPr>
        <w:t xml:space="preserve">subject matter </w:t>
      </w:r>
      <w:r w:rsidR="00C527C8" w:rsidRPr="00725413">
        <w:rPr>
          <w:rFonts w:ascii="Arial" w:hAnsi="Arial" w:cs="Arial"/>
        </w:rPr>
        <w:t>of this grant is to</w:t>
      </w:r>
      <w:r w:rsidR="00EC2861" w:rsidRPr="00725413">
        <w:rPr>
          <w:rFonts w:ascii="Arial" w:hAnsi="Arial" w:cs="Arial"/>
        </w:rPr>
        <w:t xml:space="preserve"> </w:t>
      </w:r>
      <w:sdt>
        <w:sdtPr>
          <w:rPr>
            <w:rFonts w:ascii="Arial" w:hAnsi="Arial" w:cs="Arial"/>
          </w:rPr>
          <w:id w:val="1113410325"/>
          <w:placeholder>
            <w:docPart w:val="DefaultPlaceholder_1082065158"/>
          </w:placeholder>
          <w:showingPlcHdr/>
          <w:text/>
        </w:sdtPr>
        <w:sdtContent>
          <w:r w:rsidR="00140F06" w:rsidRPr="00725413">
            <w:rPr>
              <w:rStyle w:val="PlaceholderText"/>
              <w:rFonts w:ascii="Arial" w:hAnsi="Arial" w:cs="Arial"/>
              <w:b/>
              <w:bCs/>
            </w:rPr>
            <w:t>Click here to enter text.</w:t>
          </w:r>
        </w:sdtContent>
      </w:sdt>
      <w:r w:rsidR="00C527C8" w:rsidRPr="00725413">
        <w:rPr>
          <w:rFonts w:ascii="Arial" w:hAnsi="Arial" w:cs="Arial"/>
        </w:rPr>
        <w:t xml:space="preserve"> </w:t>
      </w:r>
      <w:r w:rsidRPr="00725413">
        <w:rPr>
          <w:rFonts w:ascii="Arial" w:hAnsi="Arial" w:cs="Arial"/>
        </w:rPr>
        <w:t>Detailed services to be provided are described in Attachment A.</w:t>
      </w:r>
    </w:p>
    <w:p w14:paraId="25722AFA" w14:textId="77777777" w:rsidR="00587CB6" w:rsidRPr="00725413" w:rsidRDefault="000B1C1F" w:rsidP="00BA12FE">
      <w:pPr>
        <w:numPr>
          <w:ilvl w:val="0"/>
          <w:numId w:val="3"/>
        </w:numPr>
        <w:tabs>
          <w:tab w:val="clear" w:pos="720"/>
          <w:tab w:val="num" w:pos="360"/>
        </w:tabs>
        <w:autoSpaceDE w:val="0"/>
        <w:autoSpaceDN w:val="0"/>
        <w:adjustRightInd w:val="0"/>
        <w:spacing w:after="160"/>
        <w:ind w:left="360"/>
        <w:jc w:val="both"/>
        <w:rPr>
          <w:rFonts w:ascii="Arial" w:hAnsi="Arial" w:cs="Arial"/>
          <w:color w:val="1F497D"/>
        </w:rPr>
      </w:pPr>
      <w:r w:rsidRPr="00725413">
        <w:rPr>
          <w:rFonts w:ascii="Arial" w:hAnsi="Arial" w:cs="Arial"/>
          <w:b/>
          <w:u w:val="single"/>
        </w:rPr>
        <w:t>Award Details:</w:t>
      </w:r>
      <w:r w:rsidR="00587CB6" w:rsidRPr="00725413">
        <w:rPr>
          <w:rFonts w:ascii="Arial" w:hAnsi="Arial" w:cs="Arial"/>
        </w:rPr>
        <w:t xml:space="preserve">  Amounts, </w:t>
      </w:r>
      <w:proofErr w:type="gramStart"/>
      <w:r w:rsidR="00587CB6" w:rsidRPr="00725413">
        <w:rPr>
          <w:rFonts w:ascii="Arial" w:hAnsi="Arial" w:cs="Arial"/>
        </w:rPr>
        <w:t>dates</w:t>
      </w:r>
      <w:proofErr w:type="gramEnd"/>
      <w:r w:rsidR="00587CB6" w:rsidRPr="00725413">
        <w:rPr>
          <w:rFonts w:ascii="Arial" w:hAnsi="Arial" w:cs="Arial"/>
        </w:rPr>
        <w:t xml:space="preserve"> an</w:t>
      </w:r>
      <w:r w:rsidRPr="00725413">
        <w:rPr>
          <w:rFonts w:ascii="Arial" w:hAnsi="Arial" w:cs="Arial"/>
        </w:rPr>
        <w:t>d other award</w:t>
      </w:r>
      <w:r w:rsidR="00587CB6" w:rsidRPr="00725413">
        <w:rPr>
          <w:rFonts w:ascii="Arial" w:hAnsi="Arial" w:cs="Arial"/>
        </w:rPr>
        <w:t xml:space="preserve"> details are as shown in the attached Grant </w:t>
      </w:r>
      <w:r w:rsidRPr="00725413">
        <w:rPr>
          <w:rFonts w:ascii="Arial" w:hAnsi="Arial" w:cs="Arial"/>
        </w:rPr>
        <w:t>Agreement</w:t>
      </w:r>
      <w:r w:rsidR="00587CB6" w:rsidRPr="00725413">
        <w:rPr>
          <w:rFonts w:ascii="Arial" w:hAnsi="Arial" w:cs="Arial"/>
        </w:rPr>
        <w:t xml:space="preserve"> Part 1 – Gran</w:t>
      </w:r>
      <w:r w:rsidR="00C640DE" w:rsidRPr="00725413">
        <w:rPr>
          <w:rFonts w:ascii="Arial" w:hAnsi="Arial" w:cs="Arial"/>
        </w:rPr>
        <w:t>t</w:t>
      </w:r>
      <w:r w:rsidR="00587CB6" w:rsidRPr="00725413">
        <w:rPr>
          <w:rFonts w:ascii="Arial" w:hAnsi="Arial" w:cs="Arial"/>
        </w:rPr>
        <w:t xml:space="preserve"> Award Detail.  </w:t>
      </w:r>
      <w:proofErr w:type="gramStart"/>
      <w:r w:rsidR="00587CB6" w:rsidRPr="00725413">
        <w:rPr>
          <w:rFonts w:ascii="Arial" w:hAnsi="Arial" w:cs="Arial"/>
        </w:rPr>
        <w:t>A detailed</w:t>
      </w:r>
      <w:proofErr w:type="gramEnd"/>
      <w:r w:rsidR="00587CB6" w:rsidRPr="00725413">
        <w:rPr>
          <w:rFonts w:ascii="Arial" w:hAnsi="Arial" w:cs="Arial"/>
        </w:rPr>
        <w:t xml:space="preserve"> scope of work covered by this award is described in </w:t>
      </w:r>
      <w:r w:rsidRPr="00725413">
        <w:rPr>
          <w:rFonts w:ascii="Arial" w:hAnsi="Arial" w:cs="Arial"/>
        </w:rPr>
        <w:t>Attachment</w:t>
      </w:r>
      <w:r w:rsidR="00587CB6" w:rsidRPr="00725413">
        <w:rPr>
          <w:rFonts w:ascii="Arial" w:hAnsi="Arial" w:cs="Arial"/>
        </w:rPr>
        <w:t xml:space="preserve"> A.  </w:t>
      </w:r>
    </w:p>
    <w:p w14:paraId="27E7760A" w14:textId="77777777" w:rsidR="00587CB6" w:rsidRPr="00725413" w:rsidRDefault="00587CB6" w:rsidP="00BA12FE">
      <w:pPr>
        <w:numPr>
          <w:ilvl w:val="0"/>
          <w:numId w:val="3"/>
        </w:numPr>
        <w:tabs>
          <w:tab w:val="clear" w:pos="720"/>
          <w:tab w:val="num" w:pos="360"/>
        </w:tabs>
        <w:autoSpaceDE w:val="0"/>
        <w:autoSpaceDN w:val="0"/>
        <w:adjustRightInd w:val="0"/>
        <w:spacing w:after="160"/>
        <w:ind w:left="360"/>
        <w:jc w:val="both"/>
        <w:rPr>
          <w:rFonts w:ascii="Arial" w:hAnsi="Arial" w:cs="Arial"/>
        </w:rPr>
      </w:pPr>
      <w:r w:rsidRPr="00725413">
        <w:rPr>
          <w:rFonts w:ascii="Arial" w:hAnsi="Arial" w:cs="Arial"/>
          <w:b/>
          <w:u w:val="single"/>
        </w:rPr>
        <w:t>Amendment</w:t>
      </w:r>
      <w:r w:rsidRPr="00725413">
        <w:rPr>
          <w:rFonts w:ascii="Arial" w:hAnsi="Arial" w:cs="Arial"/>
          <w:b/>
        </w:rPr>
        <w:t>:</w:t>
      </w:r>
      <w:r w:rsidRPr="00725413">
        <w:rPr>
          <w:rFonts w:ascii="Arial" w:hAnsi="Arial" w:cs="Arial"/>
        </w:rPr>
        <w:t xml:space="preserve">  No changes, modifications, or amendments </w:t>
      </w:r>
      <w:proofErr w:type="gramStart"/>
      <w:r w:rsidRPr="00725413">
        <w:rPr>
          <w:rFonts w:ascii="Arial" w:hAnsi="Arial" w:cs="Arial"/>
        </w:rPr>
        <w:t>in</w:t>
      </w:r>
      <w:proofErr w:type="gramEnd"/>
      <w:r w:rsidRPr="00725413">
        <w:rPr>
          <w:rFonts w:ascii="Arial" w:hAnsi="Arial" w:cs="Arial"/>
        </w:rPr>
        <w:t xml:space="preserve"> the terms and conditions of this Grant Agreement shall be effective unless reduced to writing, numbered, and signed by the duly authorized representative of the State and </w:t>
      </w:r>
      <w:r w:rsidR="00463FE3" w:rsidRPr="00725413">
        <w:rPr>
          <w:rFonts w:ascii="Arial" w:hAnsi="Arial" w:cs="Arial"/>
        </w:rPr>
        <w:t>Grantee</w:t>
      </w:r>
      <w:r w:rsidRPr="00725413">
        <w:rPr>
          <w:rFonts w:ascii="Arial" w:hAnsi="Arial" w:cs="Arial"/>
        </w:rPr>
        <w:t>.</w:t>
      </w:r>
    </w:p>
    <w:p w14:paraId="75A82077" w14:textId="77777777" w:rsidR="000B1C1F" w:rsidRPr="00725413" w:rsidRDefault="00587CB6" w:rsidP="00BA12FE">
      <w:pPr>
        <w:numPr>
          <w:ilvl w:val="0"/>
          <w:numId w:val="3"/>
        </w:numPr>
        <w:tabs>
          <w:tab w:val="clear" w:pos="720"/>
          <w:tab w:val="num" w:pos="360"/>
        </w:tabs>
        <w:autoSpaceDE w:val="0"/>
        <w:autoSpaceDN w:val="0"/>
        <w:adjustRightInd w:val="0"/>
        <w:spacing w:after="160"/>
        <w:ind w:left="360"/>
        <w:jc w:val="both"/>
        <w:rPr>
          <w:rFonts w:ascii="Arial" w:hAnsi="Arial" w:cs="Arial"/>
        </w:rPr>
      </w:pPr>
      <w:r w:rsidRPr="00725413">
        <w:rPr>
          <w:rFonts w:ascii="Arial" w:hAnsi="Arial" w:cs="Arial"/>
          <w:b/>
          <w:u w:val="single"/>
        </w:rPr>
        <w:t>Cancellation</w:t>
      </w:r>
      <w:r w:rsidRPr="00725413">
        <w:rPr>
          <w:rFonts w:ascii="Arial" w:hAnsi="Arial" w:cs="Arial"/>
          <w:b/>
        </w:rPr>
        <w:t>:</w:t>
      </w:r>
      <w:r w:rsidRPr="00725413">
        <w:rPr>
          <w:rFonts w:ascii="Arial" w:hAnsi="Arial" w:cs="Arial"/>
        </w:rPr>
        <w:t xml:space="preserve">  This Grant Agreement may be suspended or cancelled by either party by giving written notice at least thirty (30) days in advance.</w:t>
      </w:r>
    </w:p>
    <w:p w14:paraId="4DF27655" w14:textId="5224CFB3" w:rsidR="00587CB6" w:rsidRPr="00725413" w:rsidRDefault="00587CB6" w:rsidP="00BA12FE">
      <w:pPr>
        <w:numPr>
          <w:ilvl w:val="0"/>
          <w:numId w:val="3"/>
        </w:numPr>
        <w:tabs>
          <w:tab w:val="clear" w:pos="720"/>
          <w:tab w:val="num" w:pos="360"/>
        </w:tabs>
        <w:autoSpaceDE w:val="0"/>
        <w:autoSpaceDN w:val="0"/>
        <w:adjustRightInd w:val="0"/>
        <w:ind w:left="360"/>
        <w:jc w:val="both"/>
        <w:rPr>
          <w:rFonts w:ascii="Arial" w:hAnsi="Arial" w:cs="Arial"/>
        </w:rPr>
      </w:pPr>
      <w:r w:rsidRPr="00725413">
        <w:rPr>
          <w:rFonts w:ascii="Arial" w:hAnsi="Arial" w:cs="Arial"/>
          <w:b/>
          <w:u w:val="single"/>
        </w:rPr>
        <w:t>Attachments</w:t>
      </w:r>
      <w:r w:rsidRPr="00725413">
        <w:rPr>
          <w:rFonts w:ascii="Arial" w:hAnsi="Arial" w:cs="Arial"/>
          <w:b/>
        </w:rPr>
        <w:t xml:space="preserve">:  </w:t>
      </w:r>
      <w:r w:rsidRPr="00725413">
        <w:rPr>
          <w:rFonts w:ascii="Arial" w:hAnsi="Arial" w:cs="Arial"/>
        </w:rPr>
        <w:t xml:space="preserve">This Grant consists of </w:t>
      </w:r>
      <w:r w:rsidRPr="00725413">
        <w:rPr>
          <w:rFonts w:ascii="Arial" w:hAnsi="Arial" w:cs="Arial"/>
          <w:bCs/>
        </w:rPr>
        <w:fldChar w:fldCharType="begin"/>
      </w:r>
      <w:r w:rsidRPr="00725413">
        <w:rPr>
          <w:rFonts w:ascii="Arial" w:hAnsi="Arial" w:cs="Arial"/>
          <w:bCs/>
        </w:rPr>
        <w:instrText xml:space="preserve"> NUMPAGES </w:instrText>
      </w:r>
      <w:r w:rsidRPr="00725413">
        <w:rPr>
          <w:rFonts w:ascii="Arial" w:hAnsi="Arial" w:cs="Arial"/>
          <w:bCs/>
        </w:rPr>
        <w:fldChar w:fldCharType="separate"/>
      </w:r>
      <w:r w:rsidR="0051587C">
        <w:rPr>
          <w:rFonts w:ascii="Arial" w:hAnsi="Arial" w:cs="Arial"/>
          <w:bCs/>
          <w:noProof/>
        </w:rPr>
        <w:t>26</w:t>
      </w:r>
      <w:r w:rsidRPr="00725413">
        <w:rPr>
          <w:rFonts w:ascii="Arial" w:hAnsi="Arial" w:cs="Arial"/>
          <w:bCs/>
        </w:rPr>
        <w:fldChar w:fldCharType="end"/>
      </w:r>
      <w:r w:rsidRPr="00725413">
        <w:rPr>
          <w:rFonts w:ascii="Arial" w:hAnsi="Arial" w:cs="Arial"/>
        </w:rPr>
        <w:t xml:space="preserve"> </w:t>
      </w:r>
      <w:commentRangeStart w:id="0"/>
      <w:r w:rsidRPr="00725413">
        <w:rPr>
          <w:rFonts w:ascii="Arial" w:hAnsi="Arial" w:cs="Arial"/>
        </w:rPr>
        <w:t>pages</w:t>
      </w:r>
      <w:commentRangeEnd w:id="0"/>
      <w:r w:rsidR="00DD559D">
        <w:rPr>
          <w:rStyle w:val="CommentReference"/>
        </w:rPr>
        <w:commentReference w:id="0"/>
      </w:r>
      <w:r w:rsidR="00F9143C" w:rsidRPr="00725413">
        <w:rPr>
          <w:rFonts w:ascii="Arial" w:hAnsi="Arial" w:cs="Arial"/>
        </w:rPr>
        <w:t>.</w:t>
      </w:r>
    </w:p>
    <w:p w14:paraId="69B27384" w14:textId="77777777" w:rsidR="00D93A26" w:rsidRPr="00725413" w:rsidRDefault="00D93A26" w:rsidP="00D93A26">
      <w:pPr>
        <w:widowControl/>
        <w:ind w:firstLine="360"/>
        <w:rPr>
          <w:rFonts w:ascii="Arial" w:hAnsi="Arial" w:cs="Arial"/>
        </w:rPr>
      </w:pPr>
    </w:p>
    <w:p w14:paraId="7E068A95" w14:textId="77777777" w:rsidR="00D93A26" w:rsidRPr="00725413" w:rsidRDefault="00D93A26" w:rsidP="00D93A26">
      <w:pPr>
        <w:widowControl/>
        <w:tabs>
          <w:tab w:val="left" w:pos="5400"/>
        </w:tabs>
        <w:ind w:firstLine="360"/>
        <w:rPr>
          <w:rFonts w:ascii="Arial" w:hAnsi="Arial" w:cs="Arial"/>
          <w:sz w:val="18"/>
          <w:szCs w:val="18"/>
        </w:rPr>
      </w:pPr>
      <w:r w:rsidRPr="00725413">
        <w:rPr>
          <w:rFonts w:ascii="Arial" w:hAnsi="Arial" w:cs="Arial"/>
          <w:sz w:val="18"/>
          <w:szCs w:val="18"/>
          <w:u w:val="single"/>
        </w:rPr>
        <w:t>Attachments that are Incorporated Herein</w:t>
      </w:r>
      <w:r w:rsidRPr="00725413">
        <w:rPr>
          <w:rFonts w:ascii="Arial" w:hAnsi="Arial" w:cs="Arial"/>
          <w:sz w:val="18"/>
          <w:szCs w:val="18"/>
        </w:rPr>
        <w:tab/>
      </w:r>
      <w:r w:rsidRPr="00725413">
        <w:rPr>
          <w:rFonts w:ascii="Arial" w:hAnsi="Arial" w:cs="Arial"/>
          <w:sz w:val="18"/>
          <w:szCs w:val="18"/>
          <w:u w:val="single"/>
        </w:rPr>
        <w:t>Order of Precedence for Grant Documents</w:t>
      </w:r>
    </w:p>
    <w:p w14:paraId="5BFF6B17" w14:textId="77777777" w:rsidR="00D93A26" w:rsidRPr="00725413" w:rsidRDefault="00D93A26" w:rsidP="00D93A26">
      <w:pPr>
        <w:widowControl/>
        <w:tabs>
          <w:tab w:val="left" w:pos="5400"/>
        </w:tabs>
        <w:ind w:firstLine="360"/>
        <w:rPr>
          <w:rFonts w:ascii="Arial" w:hAnsi="Arial" w:cs="Arial"/>
          <w:sz w:val="18"/>
          <w:szCs w:val="18"/>
        </w:rPr>
      </w:pPr>
      <w:r w:rsidRPr="00725413">
        <w:rPr>
          <w:rFonts w:ascii="Arial" w:hAnsi="Arial" w:cs="Arial"/>
          <w:sz w:val="18"/>
          <w:szCs w:val="18"/>
        </w:rPr>
        <w:t>Grant Agreement – Part 1 – Grant Award Detail</w:t>
      </w:r>
      <w:r w:rsidRPr="00725413">
        <w:rPr>
          <w:rFonts w:ascii="Arial" w:hAnsi="Arial" w:cs="Arial"/>
          <w:sz w:val="18"/>
          <w:szCs w:val="18"/>
        </w:rPr>
        <w:tab/>
        <w:t>Grant Agreement – Part 1 and Part 2</w:t>
      </w:r>
    </w:p>
    <w:p w14:paraId="70BC4006" w14:textId="77777777" w:rsidR="00D93A26" w:rsidRPr="00725413" w:rsidRDefault="00D93A26" w:rsidP="0082676A">
      <w:pPr>
        <w:widowControl/>
        <w:tabs>
          <w:tab w:val="left" w:pos="5400"/>
        </w:tabs>
        <w:ind w:right="-810" w:firstLine="360"/>
        <w:rPr>
          <w:rFonts w:ascii="Arial" w:hAnsi="Arial" w:cs="Arial"/>
          <w:sz w:val="18"/>
          <w:szCs w:val="18"/>
        </w:rPr>
      </w:pPr>
      <w:r w:rsidRPr="00725413">
        <w:rPr>
          <w:rFonts w:ascii="Arial" w:hAnsi="Arial" w:cs="Arial"/>
          <w:sz w:val="18"/>
          <w:szCs w:val="18"/>
        </w:rPr>
        <w:t>Grant Agreement – Part 2 – Grant Agreement</w:t>
      </w:r>
      <w:r w:rsidRPr="00725413">
        <w:rPr>
          <w:rFonts w:ascii="Arial" w:hAnsi="Arial" w:cs="Arial"/>
          <w:sz w:val="18"/>
          <w:szCs w:val="18"/>
        </w:rPr>
        <w:tab/>
        <w:t>Attachment C – Standard State Provisions for Contracts and Grants</w:t>
      </w:r>
    </w:p>
    <w:p w14:paraId="00F10AE3" w14:textId="77777777" w:rsidR="00D93A26" w:rsidRPr="00725413" w:rsidRDefault="00D93A26" w:rsidP="00D93A26">
      <w:pPr>
        <w:widowControl/>
        <w:tabs>
          <w:tab w:val="left" w:pos="5400"/>
        </w:tabs>
        <w:ind w:left="360"/>
        <w:rPr>
          <w:rFonts w:ascii="Arial" w:hAnsi="Arial" w:cs="Arial"/>
          <w:sz w:val="18"/>
          <w:szCs w:val="18"/>
        </w:rPr>
      </w:pPr>
      <w:r w:rsidRPr="00725413">
        <w:rPr>
          <w:rFonts w:ascii="Arial" w:hAnsi="Arial" w:cs="Arial"/>
          <w:sz w:val="18"/>
          <w:szCs w:val="18"/>
        </w:rPr>
        <w:t>Attachment A – Scope of Work to be Performed</w:t>
      </w:r>
      <w:r w:rsidRPr="00725413">
        <w:rPr>
          <w:rFonts w:ascii="Arial" w:hAnsi="Arial" w:cs="Arial"/>
          <w:sz w:val="18"/>
          <w:szCs w:val="18"/>
        </w:rPr>
        <w:tab/>
        <w:t>Attachment D – Modification of Insurance (n/a)</w:t>
      </w:r>
    </w:p>
    <w:p w14:paraId="3A3B5EBD" w14:textId="77777777" w:rsidR="00D93A26" w:rsidRPr="00725413" w:rsidRDefault="00D93A26" w:rsidP="00D93A26">
      <w:pPr>
        <w:widowControl/>
        <w:tabs>
          <w:tab w:val="left" w:pos="5400"/>
        </w:tabs>
        <w:ind w:left="360" w:right="-180"/>
        <w:rPr>
          <w:rFonts w:ascii="Arial" w:hAnsi="Arial" w:cs="Arial"/>
          <w:sz w:val="18"/>
          <w:szCs w:val="18"/>
        </w:rPr>
      </w:pPr>
      <w:r w:rsidRPr="00725413">
        <w:rPr>
          <w:rFonts w:ascii="Arial" w:hAnsi="Arial" w:cs="Arial"/>
          <w:sz w:val="18"/>
          <w:szCs w:val="18"/>
        </w:rPr>
        <w:t>Attachment B – Payment Provisions</w:t>
      </w:r>
      <w:r w:rsidRPr="00725413">
        <w:rPr>
          <w:rFonts w:ascii="Arial" w:hAnsi="Arial" w:cs="Arial"/>
          <w:sz w:val="18"/>
          <w:szCs w:val="18"/>
        </w:rPr>
        <w:tab/>
        <w:t xml:space="preserve">Attachment A – Scope of Work to be </w:t>
      </w:r>
      <w:proofErr w:type="gramStart"/>
      <w:r w:rsidRPr="00725413">
        <w:rPr>
          <w:rFonts w:ascii="Arial" w:hAnsi="Arial" w:cs="Arial"/>
          <w:sz w:val="18"/>
          <w:szCs w:val="18"/>
        </w:rPr>
        <w:t>Performed</w:t>
      </w:r>
      <w:proofErr w:type="gramEnd"/>
    </w:p>
    <w:p w14:paraId="2A0439DA" w14:textId="77777777" w:rsidR="0082676A" w:rsidRDefault="00D93A26" w:rsidP="00D93A26">
      <w:pPr>
        <w:widowControl/>
        <w:tabs>
          <w:tab w:val="left" w:pos="5400"/>
        </w:tabs>
        <w:ind w:left="360"/>
        <w:rPr>
          <w:rFonts w:ascii="Arial" w:hAnsi="Arial" w:cs="Arial"/>
          <w:sz w:val="18"/>
          <w:szCs w:val="18"/>
        </w:rPr>
      </w:pPr>
      <w:r w:rsidRPr="00725413">
        <w:rPr>
          <w:rFonts w:ascii="Arial" w:hAnsi="Arial" w:cs="Arial"/>
          <w:sz w:val="18"/>
          <w:szCs w:val="18"/>
        </w:rPr>
        <w:t xml:space="preserve">Attachment C – Standard State Provisions for Contracts </w:t>
      </w:r>
    </w:p>
    <w:p w14:paraId="12AE3BF3" w14:textId="5B5A03DE" w:rsidR="00D93A26" w:rsidRPr="00725413" w:rsidRDefault="00D93A26" w:rsidP="0082676A">
      <w:pPr>
        <w:widowControl/>
        <w:tabs>
          <w:tab w:val="left" w:pos="5400"/>
        </w:tabs>
        <w:ind w:left="360" w:firstLine="1260"/>
        <w:rPr>
          <w:rFonts w:ascii="Arial" w:hAnsi="Arial" w:cs="Arial"/>
          <w:sz w:val="18"/>
          <w:szCs w:val="18"/>
        </w:rPr>
      </w:pPr>
      <w:r w:rsidRPr="00725413">
        <w:rPr>
          <w:rFonts w:ascii="Arial" w:hAnsi="Arial" w:cs="Arial"/>
          <w:sz w:val="18"/>
          <w:szCs w:val="18"/>
        </w:rPr>
        <w:t>and Grants</w:t>
      </w:r>
      <w:r w:rsidRPr="00725413">
        <w:rPr>
          <w:rFonts w:ascii="Arial" w:hAnsi="Arial" w:cs="Arial"/>
          <w:sz w:val="18"/>
          <w:szCs w:val="18"/>
        </w:rPr>
        <w:tab/>
        <w:t>Attachment E – Business Associate Agreement</w:t>
      </w:r>
      <w:r w:rsidR="007D3909" w:rsidRPr="00725413">
        <w:rPr>
          <w:rFonts w:ascii="Arial" w:hAnsi="Arial" w:cs="Arial"/>
          <w:sz w:val="18"/>
          <w:szCs w:val="18"/>
        </w:rPr>
        <w:t xml:space="preserve"> </w:t>
      </w:r>
    </w:p>
    <w:p w14:paraId="413E9C90" w14:textId="77777777" w:rsidR="00D93A26" w:rsidRPr="00725413" w:rsidRDefault="00D93A26" w:rsidP="00D93A26">
      <w:pPr>
        <w:widowControl/>
        <w:tabs>
          <w:tab w:val="left" w:pos="5400"/>
        </w:tabs>
        <w:ind w:left="360"/>
        <w:rPr>
          <w:rFonts w:ascii="Arial" w:hAnsi="Arial" w:cs="Arial"/>
          <w:sz w:val="18"/>
          <w:szCs w:val="18"/>
        </w:rPr>
      </w:pPr>
      <w:r w:rsidRPr="00725413">
        <w:rPr>
          <w:rFonts w:ascii="Arial" w:hAnsi="Arial" w:cs="Arial"/>
          <w:sz w:val="18"/>
          <w:szCs w:val="18"/>
        </w:rPr>
        <w:t>Attachment D – Modification of Insurance</w:t>
      </w:r>
      <w:r w:rsidR="00A250B1" w:rsidRPr="00725413">
        <w:rPr>
          <w:rFonts w:ascii="Arial" w:hAnsi="Arial" w:cs="Arial"/>
          <w:sz w:val="18"/>
          <w:szCs w:val="18"/>
        </w:rPr>
        <w:t xml:space="preserve"> (if any</w:t>
      </w:r>
      <w:r w:rsidRPr="00725413">
        <w:rPr>
          <w:rFonts w:ascii="Arial" w:hAnsi="Arial" w:cs="Arial"/>
          <w:sz w:val="18"/>
          <w:szCs w:val="18"/>
        </w:rPr>
        <w:t>)</w:t>
      </w:r>
      <w:r w:rsidRPr="00725413">
        <w:rPr>
          <w:rFonts w:ascii="Arial" w:hAnsi="Arial" w:cs="Arial"/>
          <w:sz w:val="18"/>
          <w:szCs w:val="18"/>
        </w:rPr>
        <w:tab/>
        <w:t xml:space="preserve">Attachment F – </w:t>
      </w:r>
      <w:r w:rsidR="008547D7" w:rsidRPr="00725413">
        <w:rPr>
          <w:rFonts w:ascii="Arial" w:hAnsi="Arial" w:cs="Arial"/>
          <w:sz w:val="18"/>
          <w:szCs w:val="18"/>
        </w:rPr>
        <w:t>AHS Customary Contract/Grant Provisions</w:t>
      </w:r>
    </w:p>
    <w:p w14:paraId="1A091E80" w14:textId="77777777" w:rsidR="00D93A26" w:rsidRPr="00725413" w:rsidRDefault="00D93A26" w:rsidP="00D93A26">
      <w:pPr>
        <w:widowControl/>
        <w:tabs>
          <w:tab w:val="left" w:pos="5400"/>
        </w:tabs>
        <w:ind w:left="360"/>
        <w:rPr>
          <w:rFonts w:ascii="Arial" w:hAnsi="Arial" w:cs="Arial"/>
          <w:sz w:val="18"/>
          <w:szCs w:val="18"/>
        </w:rPr>
      </w:pPr>
      <w:r w:rsidRPr="00725413">
        <w:rPr>
          <w:rFonts w:ascii="Arial" w:hAnsi="Arial" w:cs="Arial"/>
          <w:sz w:val="18"/>
          <w:szCs w:val="18"/>
        </w:rPr>
        <w:t>Attachment E – Business Associate Agreement</w:t>
      </w:r>
      <w:r w:rsidR="007D3909" w:rsidRPr="00725413">
        <w:rPr>
          <w:rFonts w:ascii="Arial" w:hAnsi="Arial" w:cs="Arial"/>
          <w:sz w:val="18"/>
          <w:szCs w:val="18"/>
        </w:rPr>
        <w:t xml:space="preserve"> </w:t>
      </w:r>
      <w:r w:rsidRPr="00725413">
        <w:rPr>
          <w:rFonts w:ascii="Arial" w:hAnsi="Arial" w:cs="Arial"/>
          <w:sz w:val="18"/>
          <w:szCs w:val="18"/>
        </w:rPr>
        <w:tab/>
        <w:t>Attachment B – Payment Provisions</w:t>
      </w:r>
    </w:p>
    <w:p w14:paraId="6AE3D456" w14:textId="77777777" w:rsidR="008547D7" w:rsidRPr="00725413" w:rsidRDefault="00D93A26" w:rsidP="008547D7">
      <w:pPr>
        <w:widowControl/>
        <w:tabs>
          <w:tab w:val="left" w:pos="5400"/>
        </w:tabs>
        <w:ind w:left="360"/>
        <w:rPr>
          <w:rFonts w:ascii="Arial" w:hAnsi="Arial" w:cs="Arial"/>
          <w:sz w:val="18"/>
          <w:szCs w:val="18"/>
        </w:rPr>
      </w:pPr>
      <w:r w:rsidRPr="00725413">
        <w:rPr>
          <w:rFonts w:ascii="Arial" w:hAnsi="Arial" w:cs="Arial"/>
          <w:sz w:val="18"/>
          <w:szCs w:val="18"/>
        </w:rPr>
        <w:t xml:space="preserve">Attachment F – </w:t>
      </w:r>
      <w:r w:rsidR="008547D7" w:rsidRPr="00725413">
        <w:rPr>
          <w:rFonts w:ascii="Arial" w:hAnsi="Arial" w:cs="Arial"/>
          <w:sz w:val="18"/>
          <w:szCs w:val="18"/>
        </w:rPr>
        <w:t>AHS Customary Contract/Grant Provisions</w:t>
      </w:r>
    </w:p>
    <w:p w14:paraId="4155DE27" w14:textId="77777777" w:rsidR="00140F06" w:rsidRPr="00725413" w:rsidRDefault="00000000" w:rsidP="00DF2B10">
      <w:pPr>
        <w:tabs>
          <w:tab w:val="left" w:pos="5400"/>
          <w:tab w:val="left" w:pos="5760"/>
        </w:tabs>
        <w:ind w:left="360"/>
        <w:rPr>
          <w:rFonts w:ascii="Arial" w:hAnsi="Arial" w:cs="Arial"/>
          <w:sz w:val="18"/>
          <w:szCs w:val="18"/>
        </w:rPr>
      </w:pPr>
      <w:sdt>
        <w:sdtPr>
          <w:rPr>
            <w:rFonts w:ascii="Arial" w:hAnsi="Arial" w:cs="Arial"/>
            <w:sz w:val="18"/>
            <w:szCs w:val="18"/>
          </w:rPr>
          <w:id w:val="-1404677813"/>
          <w:placeholder>
            <w:docPart w:val="6156FDB2CF8D40DE864DA27FB2089086"/>
          </w:placeholder>
          <w:showingPlcHdr/>
          <w:text/>
        </w:sdtPr>
        <w:sdtContent>
          <w:r w:rsidR="00140F06" w:rsidRPr="00725413">
            <w:rPr>
              <w:rStyle w:val="PlaceholderText"/>
              <w:rFonts w:ascii="Arial" w:hAnsi="Arial" w:cs="Arial"/>
            </w:rPr>
            <w:t>Click here to enter text.</w:t>
          </w:r>
        </w:sdtContent>
      </w:sdt>
      <w:r w:rsidR="005E76AE" w:rsidRPr="00725413">
        <w:rPr>
          <w:rFonts w:ascii="Arial" w:hAnsi="Arial" w:cs="Arial"/>
          <w:sz w:val="18"/>
          <w:szCs w:val="18"/>
        </w:rPr>
        <w:tab/>
      </w:r>
      <w:sdt>
        <w:sdtPr>
          <w:rPr>
            <w:rFonts w:ascii="Arial" w:hAnsi="Arial" w:cs="Arial"/>
            <w:sz w:val="18"/>
            <w:szCs w:val="18"/>
          </w:rPr>
          <w:id w:val="-993026849"/>
          <w:placeholder>
            <w:docPart w:val="80F6F74F815A4D17AEC1E8CD94014665"/>
          </w:placeholder>
          <w:showingPlcHdr/>
          <w:text/>
        </w:sdtPr>
        <w:sdtContent>
          <w:r w:rsidR="00140F06" w:rsidRPr="00725413">
            <w:rPr>
              <w:rStyle w:val="PlaceholderText"/>
              <w:rFonts w:ascii="Arial" w:hAnsi="Arial" w:cs="Arial"/>
            </w:rPr>
            <w:t>Click here to enter text.</w:t>
          </w:r>
        </w:sdtContent>
      </w:sdt>
    </w:p>
    <w:p w14:paraId="16386233" w14:textId="77777777" w:rsidR="005B7C96" w:rsidRPr="00725413" w:rsidRDefault="00000000" w:rsidP="00DF2B10">
      <w:pPr>
        <w:tabs>
          <w:tab w:val="left" w:pos="5400"/>
          <w:tab w:val="left" w:pos="5760"/>
        </w:tabs>
        <w:ind w:left="360"/>
        <w:rPr>
          <w:rFonts w:ascii="Arial" w:hAnsi="Arial" w:cs="Arial"/>
          <w:sz w:val="18"/>
          <w:szCs w:val="18"/>
        </w:rPr>
      </w:pPr>
      <w:sdt>
        <w:sdtPr>
          <w:rPr>
            <w:rFonts w:ascii="Arial" w:hAnsi="Arial" w:cs="Arial"/>
            <w:sz w:val="18"/>
            <w:szCs w:val="18"/>
          </w:rPr>
          <w:id w:val="-105588458"/>
          <w:placeholder>
            <w:docPart w:val="833907DEB13D48EF8AC2459A4D36D2C3"/>
          </w:placeholder>
          <w:showingPlcHdr/>
          <w:text/>
        </w:sdtPr>
        <w:sdtContent>
          <w:r w:rsidR="00140F06" w:rsidRPr="00725413">
            <w:rPr>
              <w:rStyle w:val="PlaceholderText"/>
              <w:rFonts w:ascii="Arial" w:hAnsi="Arial" w:cs="Arial"/>
            </w:rPr>
            <w:t>Click here to enter text.</w:t>
          </w:r>
        </w:sdtContent>
      </w:sdt>
      <w:r w:rsidR="005B7C96" w:rsidRPr="00725413">
        <w:rPr>
          <w:rFonts w:ascii="Arial" w:hAnsi="Arial" w:cs="Arial"/>
          <w:sz w:val="18"/>
          <w:szCs w:val="18"/>
        </w:rPr>
        <w:tab/>
      </w:r>
      <w:sdt>
        <w:sdtPr>
          <w:rPr>
            <w:rFonts w:ascii="Arial" w:hAnsi="Arial" w:cs="Arial"/>
            <w:sz w:val="18"/>
            <w:szCs w:val="18"/>
          </w:rPr>
          <w:id w:val="-2018068812"/>
          <w:placeholder>
            <w:docPart w:val="833907DEB13D48EF8AC2459A4D36D2C3"/>
          </w:placeholder>
        </w:sdtPr>
        <w:sdtContent>
          <w:sdt>
            <w:sdtPr>
              <w:rPr>
                <w:rFonts w:ascii="Arial" w:hAnsi="Arial" w:cs="Arial"/>
                <w:sz w:val="18"/>
                <w:szCs w:val="18"/>
              </w:rPr>
              <w:id w:val="-2051367093"/>
              <w:placeholder>
                <w:docPart w:val="57D7EBB0C0C94BFF9E75BD2C6B48D1C0"/>
              </w:placeholder>
              <w:showingPlcHdr/>
              <w:text/>
            </w:sdtPr>
            <w:sdtContent>
              <w:r w:rsidR="00140F06" w:rsidRPr="00725413">
                <w:rPr>
                  <w:rStyle w:val="PlaceholderText"/>
                  <w:rFonts w:ascii="Arial" w:hAnsi="Arial" w:cs="Arial"/>
                </w:rPr>
                <w:t>Click here to enter text.</w:t>
              </w:r>
            </w:sdtContent>
          </w:sdt>
        </w:sdtContent>
      </w:sdt>
    </w:p>
    <w:p w14:paraId="0C1C04D0" w14:textId="77777777" w:rsidR="00EC2861" w:rsidRPr="00725413" w:rsidRDefault="00EC2861" w:rsidP="00DB44E5">
      <w:pPr>
        <w:jc w:val="both"/>
        <w:rPr>
          <w:rFonts w:ascii="Arial" w:hAnsi="Arial" w:cs="Arial"/>
        </w:rPr>
      </w:pPr>
    </w:p>
    <w:p w14:paraId="29F16193" w14:textId="77777777" w:rsidR="005B7C96" w:rsidRPr="00725413" w:rsidRDefault="005B7C96" w:rsidP="00DB44E5">
      <w:pPr>
        <w:jc w:val="both"/>
        <w:rPr>
          <w:rFonts w:ascii="Arial" w:hAnsi="Arial" w:cs="Arial"/>
        </w:rPr>
      </w:pPr>
    </w:p>
    <w:p w14:paraId="2C391F38" w14:textId="77777777" w:rsidR="00587CB6" w:rsidRPr="00725413" w:rsidRDefault="00587CB6" w:rsidP="00DB44E5">
      <w:pPr>
        <w:jc w:val="both"/>
        <w:rPr>
          <w:rFonts w:ascii="Arial" w:hAnsi="Arial" w:cs="Arial"/>
          <w:b/>
        </w:rPr>
      </w:pPr>
      <w:r w:rsidRPr="00725413">
        <w:rPr>
          <w:rFonts w:ascii="Arial" w:hAnsi="Arial" w:cs="Arial"/>
          <w:b/>
        </w:rPr>
        <w:t>WE, THE UNDERSIGNED PARTIES, AGREE TO BE BOUND BY THIS GRANT AGREEMENT.</w:t>
      </w:r>
    </w:p>
    <w:p w14:paraId="266F6084" w14:textId="77777777" w:rsidR="00587CB6" w:rsidRPr="00725413" w:rsidRDefault="00587CB6" w:rsidP="00DB44E5">
      <w:pPr>
        <w:tabs>
          <w:tab w:val="left" w:pos="540"/>
        </w:tabs>
        <w:jc w:val="both"/>
        <w:rPr>
          <w:rFonts w:ascii="Arial" w:hAnsi="Arial" w:cs="Arial"/>
        </w:rPr>
      </w:pPr>
    </w:p>
    <w:p w14:paraId="19D67223" w14:textId="77777777" w:rsidR="00F23602" w:rsidRPr="00725413" w:rsidRDefault="00F23602" w:rsidP="00DB44E5">
      <w:pPr>
        <w:tabs>
          <w:tab w:val="left" w:pos="540"/>
          <w:tab w:val="left" w:pos="5040"/>
          <w:tab w:val="left" w:pos="5580"/>
        </w:tabs>
        <w:jc w:val="both"/>
        <w:rPr>
          <w:rFonts w:ascii="Arial" w:hAnsi="Arial" w:cs="Arial"/>
        </w:rPr>
      </w:pPr>
      <w:r w:rsidRPr="00725413">
        <w:rPr>
          <w:rFonts w:ascii="Arial" w:hAnsi="Arial" w:cs="Arial"/>
          <w:b/>
        </w:rPr>
        <w:t>STATE OF VERMONT</w:t>
      </w:r>
      <w:r w:rsidRPr="00725413">
        <w:rPr>
          <w:rFonts w:ascii="Arial" w:hAnsi="Arial" w:cs="Arial"/>
        </w:rPr>
        <w:tab/>
      </w:r>
      <w:r w:rsidR="00463FE3" w:rsidRPr="00725413">
        <w:rPr>
          <w:rFonts w:ascii="Arial" w:hAnsi="Arial" w:cs="Arial"/>
          <w:b/>
        </w:rPr>
        <w:t>GRANTEE</w:t>
      </w:r>
    </w:p>
    <w:p w14:paraId="52E55572" w14:textId="77777777" w:rsidR="00F23602" w:rsidRPr="00725413" w:rsidRDefault="00F23602" w:rsidP="00DB44E5">
      <w:pPr>
        <w:tabs>
          <w:tab w:val="left" w:pos="540"/>
          <w:tab w:val="left" w:pos="5040"/>
          <w:tab w:val="left" w:pos="5580"/>
        </w:tabs>
        <w:jc w:val="both"/>
        <w:rPr>
          <w:rFonts w:ascii="Arial" w:hAnsi="Arial" w:cs="Arial"/>
        </w:rPr>
      </w:pPr>
    </w:p>
    <w:p w14:paraId="430BE11D" w14:textId="77777777" w:rsidR="009E2FF7" w:rsidRPr="00725413" w:rsidRDefault="009E2FF7" w:rsidP="00DB44E5">
      <w:pPr>
        <w:tabs>
          <w:tab w:val="left" w:pos="540"/>
          <w:tab w:val="left" w:pos="5040"/>
          <w:tab w:val="left" w:pos="5580"/>
        </w:tabs>
        <w:jc w:val="both"/>
        <w:rPr>
          <w:rFonts w:ascii="Arial" w:hAnsi="Arial" w:cs="Arial"/>
        </w:rPr>
      </w:pPr>
    </w:p>
    <w:p w14:paraId="39C7E230" w14:textId="28DEB03A" w:rsidR="00F23602" w:rsidRPr="00725413" w:rsidRDefault="00663F49" w:rsidP="00DB44E5">
      <w:pPr>
        <w:tabs>
          <w:tab w:val="left" w:pos="540"/>
          <w:tab w:val="left" w:pos="5040"/>
          <w:tab w:val="left" w:pos="5580"/>
        </w:tabs>
        <w:jc w:val="both"/>
        <w:rPr>
          <w:rFonts w:ascii="Arial" w:hAnsi="Arial" w:cs="Arial"/>
        </w:rPr>
      </w:pPr>
      <w:r w:rsidRPr="00725413">
        <w:rPr>
          <w:rFonts w:ascii="Arial" w:hAnsi="Arial" w:cs="Arial"/>
        </w:rPr>
        <w:t>By:</w:t>
      </w:r>
      <w:r w:rsidRPr="00725413">
        <w:rPr>
          <w:rFonts w:ascii="Arial" w:hAnsi="Arial" w:cs="Arial"/>
        </w:rPr>
        <w:tab/>
        <w:t>___________________________________</w:t>
      </w:r>
      <w:r w:rsidRPr="00725413">
        <w:rPr>
          <w:rFonts w:ascii="Arial" w:hAnsi="Arial" w:cs="Arial"/>
        </w:rPr>
        <w:tab/>
        <w:t>By:</w:t>
      </w:r>
      <w:r w:rsidRPr="00725413">
        <w:rPr>
          <w:rFonts w:ascii="Arial" w:hAnsi="Arial" w:cs="Arial"/>
        </w:rPr>
        <w:tab/>
        <w:t>____________________________________</w:t>
      </w:r>
    </w:p>
    <w:p w14:paraId="443D1E4F" w14:textId="352FB913" w:rsidR="00663F49" w:rsidRPr="00725413" w:rsidRDefault="00663F49" w:rsidP="00DB44E5">
      <w:pPr>
        <w:tabs>
          <w:tab w:val="left" w:pos="540"/>
          <w:tab w:val="left" w:pos="5040"/>
          <w:tab w:val="left" w:pos="5580"/>
        </w:tabs>
        <w:jc w:val="both"/>
        <w:rPr>
          <w:rFonts w:ascii="Arial" w:hAnsi="Arial" w:cs="Arial"/>
        </w:rPr>
      </w:pPr>
      <w:r w:rsidRPr="00725413">
        <w:rPr>
          <w:rFonts w:ascii="Arial" w:hAnsi="Arial" w:cs="Arial"/>
        </w:rPr>
        <w:tab/>
      </w:r>
      <w:r w:rsidR="005C185C" w:rsidRPr="00725413">
        <w:rPr>
          <w:rFonts w:ascii="Arial" w:hAnsi="Arial" w:cs="Arial"/>
        </w:rPr>
        <w:t>Emily Hawes</w:t>
      </w:r>
      <w:r w:rsidRPr="00725413">
        <w:rPr>
          <w:rFonts w:ascii="Arial" w:hAnsi="Arial" w:cs="Arial"/>
        </w:rPr>
        <w:tab/>
      </w:r>
      <w:r w:rsidRPr="00725413">
        <w:rPr>
          <w:rFonts w:ascii="Arial" w:hAnsi="Arial" w:cs="Arial"/>
        </w:rPr>
        <w:tab/>
      </w:r>
      <w:sdt>
        <w:sdtPr>
          <w:rPr>
            <w:rFonts w:ascii="Arial" w:hAnsi="Arial" w:cs="Arial"/>
          </w:rPr>
          <w:id w:val="2074541195"/>
          <w:placeholder>
            <w:docPart w:val="DefaultPlaceholder_1082065158"/>
          </w:placeholder>
          <w:showingPlcHdr/>
          <w:text/>
        </w:sdtPr>
        <w:sdtContent>
          <w:r w:rsidR="00140F06" w:rsidRPr="00725413">
            <w:rPr>
              <w:rStyle w:val="PlaceholderText"/>
              <w:rFonts w:ascii="Arial" w:hAnsi="Arial" w:cs="Arial"/>
            </w:rPr>
            <w:t>Click here to enter text.</w:t>
          </w:r>
        </w:sdtContent>
      </w:sdt>
    </w:p>
    <w:p w14:paraId="77C0927D" w14:textId="323781BA" w:rsidR="00663F49" w:rsidRPr="00725413" w:rsidRDefault="00663F49" w:rsidP="00DB44E5">
      <w:pPr>
        <w:tabs>
          <w:tab w:val="left" w:pos="540"/>
          <w:tab w:val="left" w:pos="5040"/>
          <w:tab w:val="left" w:pos="5580"/>
        </w:tabs>
        <w:jc w:val="both"/>
        <w:rPr>
          <w:rFonts w:ascii="Arial" w:hAnsi="Arial" w:cs="Arial"/>
        </w:rPr>
      </w:pPr>
      <w:r w:rsidRPr="00725413">
        <w:rPr>
          <w:rFonts w:ascii="Arial" w:hAnsi="Arial" w:cs="Arial"/>
        </w:rPr>
        <w:tab/>
      </w:r>
      <w:r w:rsidR="0001677D" w:rsidRPr="00725413">
        <w:rPr>
          <w:rFonts w:ascii="Arial" w:hAnsi="Arial" w:cs="Arial"/>
        </w:rPr>
        <w:t>Department of Mental H</w:t>
      </w:r>
      <w:r w:rsidR="00B67C91" w:rsidRPr="00725413">
        <w:rPr>
          <w:rFonts w:ascii="Arial" w:hAnsi="Arial" w:cs="Arial"/>
        </w:rPr>
        <w:t>ealth</w:t>
      </w:r>
      <w:r w:rsidRPr="00725413">
        <w:rPr>
          <w:rFonts w:ascii="Arial" w:hAnsi="Arial" w:cs="Arial"/>
        </w:rPr>
        <w:tab/>
      </w:r>
      <w:r w:rsidRPr="00725413">
        <w:rPr>
          <w:rFonts w:ascii="Arial" w:hAnsi="Arial" w:cs="Arial"/>
        </w:rPr>
        <w:tab/>
      </w:r>
      <w:sdt>
        <w:sdtPr>
          <w:rPr>
            <w:rFonts w:ascii="Arial" w:hAnsi="Arial" w:cs="Arial"/>
          </w:rPr>
          <w:id w:val="-579830750"/>
          <w:placeholder>
            <w:docPart w:val="DefaultPlaceholder_1082065158"/>
          </w:placeholder>
          <w:showingPlcHdr/>
          <w:text/>
        </w:sdtPr>
        <w:sdtContent>
          <w:r w:rsidR="00140F06" w:rsidRPr="00725413">
            <w:rPr>
              <w:rStyle w:val="PlaceholderText"/>
              <w:rFonts w:ascii="Arial" w:hAnsi="Arial" w:cs="Arial"/>
            </w:rPr>
            <w:t>Click here to enter text.</w:t>
          </w:r>
        </w:sdtContent>
      </w:sdt>
    </w:p>
    <w:p w14:paraId="31C0C4CA" w14:textId="77777777" w:rsidR="00663F49" w:rsidRPr="00725413" w:rsidRDefault="00663F49" w:rsidP="00DB44E5">
      <w:pPr>
        <w:tabs>
          <w:tab w:val="left" w:pos="540"/>
          <w:tab w:val="left" w:pos="5040"/>
          <w:tab w:val="left" w:pos="5580"/>
        </w:tabs>
        <w:jc w:val="both"/>
        <w:rPr>
          <w:rFonts w:ascii="Arial" w:hAnsi="Arial" w:cs="Arial"/>
        </w:rPr>
      </w:pPr>
    </w:p>
    <w:p w14:paraId="28AB28CA" w14:textId="77777777" w:rsidR="00AB4A71" w:rsidRDefault="00AB4A71">
      <w:pPr>
        <w:rPr>
          <w:rFonts w:ascii="Arial" w:hAnsi="Arial" w:cs="Arial"/>
          <w:b/>
          <w:caps/>
        </w:rPr>
      </w:pPr>
      <w:bookmarkStart w:id="1" w:name="goal"/>
      <w:r>
        <w:rPr>
          <w:rFonts w:ascii="Arial" w:hAnsi="Arial" w:cs="Arial"/>
          <w:b/>
          <w:caps/>
        </w:rPr>
        <w:br w:type="page"/>
      </w:r>
    </w:p>
    <w:p w14:paraId="4DA37309" w14:textId="08DF0004" w:rsidR="00587CB6" w:rsidRPr="00AB4A71" w:rsidRDefault="0051587C" w:rsidP="00AB4A71">
      <w:pPr>
        <w:pStyle w:val="Heading1"/>
        <w:jc w:val="center"/>
      </w:pPr>
      <w:r w:rsidRPr="00AB4A71">
        <w:lastRenderedPageBreak/>
        <w:t>ATTACHMENT A</w:t>
      </w:r>
      <w:r>
        <w:br/>
      </w:r>
      <w:r w:rsidRPr="00AB4A71">
        <w:rPr>
          <w:rFonts w:cs="Arial"/>
          <w:sz w:val="22"/>
          <w:szCs w:val="22"/>
        </w:rPr>
        <w:t>SCOPE OF WORK TO BE PERFORMED</w:t>
      </w:r>
    </w:p>
    <w:p w14:paraId="128103DA" w14:textId="77777777" w:rsidR="005E76AE" w:rsidRPr="00AB4A71" w:rsidRDefault="005E76AE" w:rsidP="00DB44E5">
      <w:pPr>
        <w:jc w:val="center"/>
        <w:rPr>
          <w:rFonts w:ascii="Arial" w:hAnsi="Arial" w:cs="Arial"/>
        </w:rPr>
      </w:pPr>
      <w:bookmarkStart w:id="2" w:name="ProjectWorkPlan"/>
      <w:bookmarkEnd w:id="1"/>
      <w:bookmarkEnd w:id="2"/>
    </w:p>
    <w:p w14:paraId="7A7D8507" w14:textId="77777777" w:rsidR="00AA5C5C" w:rsidRPr="00AB4A71" w:rsidRDefault="00AA5C5C" w:rsidP="00AA5C5C">
      <w:pPr>
        <w:contextualSpacing/>
        <w:jc w:val="both"/>
        <w:rPr>
          <w:rFonts w:ascii="Arial" w:eastAsia="Calibri" w:hAnsi="Arial" w:cs="Arial"/>
        </w:rPr>
      </w:pPr>
    </w:p>
    <w:p w14:paraId="3C655EA5" w14:textId="77777777" w:rsidR="00AA5C5C" w:rsidRPr="00AB4A71" w:rsidRDefault="00AA5C5C" w:rsidP="00BA12FE">
      <w:pPr>
        <w:pStyle w:val="ListParagraph"/>
        <w:numPr>
          <w:ilvl w:val="0"/>
          <w:numId w:val="8"/>
        </w:numPr>
        <w:contextualSpacing/>
        <w:jc w:val="both"/>
        <w:rPr>
          <w:rFonts w:ascii="Arial" w:eastAsia="Times New Roman" w:hAnsi="Arial" w:cs="Arial"/>
          <w:b/>
          <w:snapToGrid w:val="0"/>
        </w:rPr>
      </w:pPr>
      <w:r w:rsidRPr="00AB4A71">
        <w:rPr>
          <w:rFonts w:ascii="Arial" w:eastAsia="Times New Roman" w:hAnsi="Arial" w:cs="Arial"/>
          <w:b/>
          <w:snapToGrid w:val="0"/>
        </w:rPr>
        <w:t>PROGRAM NAME</w:t>
      </w:r>
    </w:p>
    <w:sdt>
      <w:sdtPr>
        <w:rPr>
          <w:rFonts w:ascii="Arial" w:eastAsia="Times New Roman" w:hAnsi="Arial" w:cs="Arial"/>
          <w:b/>
          <w:snapToGrid w:val="0"/>
        </w:rPr>
        <w:id w:val="-1927952548"/>
        <w:placeholder>
          <w:docPart w:val="967523DB2F59483EAF3113788EE9122B"/>
        </w:placeholder>
        <w:showingPlcHdr/>
      </w:sdtPr>
      <w:sdtContent>
        <w:p w14:paraId="17ECB896" w14:textId="77777777" w:rsidR="00AA5C5C" w:rsidRPr="00AB4A71" w:rsidRDefault="00AA5C5C" w:rsidP="00AA5C5C">
          <w:pPr>
            <w:pStyle w:val="ListParagraph"/>
            <w:ind w:left="360"/>
            <w:jc w:val="both"/>
            <w:rPr>
              <w:rFonts w:ascii="Arial" w:eastAsia="Times New Roman" w:hAnsi="Arial" w:cs="Arial"/>
              <w:b/>
              <w:snapToGrid w:val="0"/>
            </w:rPr>
          </w:pPr>
          <w:r w:rsidRPr="00AB4A71">
            <w:rPr>
              <w:rStyle w:val="PlaceholderText"/>
              <w:rFonts w:ascii="Arial" w:hAnsi="Arial" w:cs="Arial"/>
            </w:rPr>
            <w:t>Click or tap here to enter text.</w:t>
          </w:r>
        </w:p>
      </w:sdtContent>
    </w:sdt>
    <w:p w14:paraId="6F720165" w14:textId="77777777" w:rsidR="00AA5C5C" w:rsidRPr="00AB4A71" w:rsidRDefault="00AA5C5C" w:rsidP="00AA5C5C">
      <w:pPr>
        <w:pStyle w:val="ListParagraph"/>
        <w:ind w:left="360"/>
        <w:jc w:val="both"/>
        <w:rPr>
          <w:rFonts w:ascii="Arial" w:eastAsia="Times New Roman" w:hAnsi="Arial" w:cs="Arial"/>
          <w:b/>
          <w:snapToGrid w:val="0"/>
        </w:rPr>
      </w:pPr>
    </w:p>
    <w:p w14:paraId="03AC74A9" w14:textId="77777777" w:rsidR="00AA5C5C" w:rsidRPr="00AB4A71" w:rsidRDefault="00AA5C5C" w:rsidP="00BA12FE">
      <w:pPr>
        <w:pStyle w:val="ListParagraph"/>
        <w:numPr>
          <w:ilvl w:val="0"/>
          <w:numId w:val="7"/>
        </w:numPr>
        <w:contextualSpacing/>
        <w:jc w:val="both"/>
        <w:rPr>
          <w:rFonts w:ascii="Arial" w:eastAsia="Times New Roman" w:hAnsi="Arial" w:cs="Arial"/>
          <w:b/>
          <w:snapToGrid w:val="0"/>
        </w:rPr>
      </w:pPr>
      <w:r w:rsidRPr="00AB4A71">
        <w:rPr>
          <w:rFonts w:ascii="Arial" w:eastAsia="Times New Roman" w:hAnsi="Arial" w:cs="Arial"/>
          <w:b/>
          <w:snapToGrid w:val="0"/>
        </w:rPr>
        <w:t>Brief Program Description</w:t>
      </w:r>
    </w:p>
    <w:p w14:paraId="0A041957" w14:textId="77777777" w:rsidR="00AA5C5C" w:rsidRPr="00AB4A71" w:rsidRDefault="00AA5C5C" w:rsidP="00AA5C5C">
      <w:pPr>
        <w:ind w:left="720"/>
        <w:jc w:val="both"/>
        <w:rPr>
          <w:rFonts w:ascii="Arial" w:eastAsia="Times New Roman" w:hAnsi="Arial" w:cs="Arial"/>
          <w:i/>
        </w:rPr>
      </w:pPr>
      <w:permStart w:id="595610042" w:edGrp="everyone"/>
      <w:r w:rsidRPr="00AB4A71">
        <w:rPr>
          <w:rFonts w:ascii="Arial" w:eastAsia="Times New Roman" w:hAnsi="Arial" w:cs="Arial"/>
          <w:i/>
        </w:rPr>
        <w:t>Brief Program Description</w:t>
      </w:r>
    </w:p>
    <w:permEnd w:id="595610042"/>
    <w:p w14:paraId="5A4CDCF2" w14:textId="77777777" w:rsidR="00AA5C5C" w:rsidRPr="00AB4A71" w:rsidRDefault="00AA5C5C" w:rsidP="00AA5C5C">
      <w:pPr>
        <w:pStyle w:val="ListParagraph"/>
        <w:jc w:val="both"/>
        <w:rPr>
          <w:rFonts w:ascii="Arial" w:eastAsia="Times New Roman" w:hAnsi="Arial" w:cs="Arial"/>
          <w:b/>
          <w:snapToGrid w:val="0"/>
        </w:rPr>
      </w:pPr>
    </w:p>
    <w:p w14:paraId="51C50E8C" w14:textId="77777777" w:rsidR="00AA5C5C" w:rsidRPr="00AB4A71" w:rsidRDefault="00AA5C5C" w:rsidP="00BA12FE">
      <w:pPr>
        <w:pStyle w:val="ListParagraph"/>
        <w:numPr>
          <w:ilvl w:val="0"/>
          <w:numId w:val="7"/>
        </w:numPr>
        <w:contextualSpacing/>
        <w:jc w:val="both"/>
        <w:rPr>
          <w:rFonts w:ascii="Arial" w:eastAsia="Times New Roman" w:hAnsi="Arial" w:cs="Arial"/>
          <w:b/>
          <w:snapToGrid w:val="0"/>
        </w:rPr>
      </w:pPr>
      <w:r w:rsidRPr="00AB4A71">
        <w:rPr>
          <w:rFonts w:ascii="Arial" w:eastAsia="Times New Roman" w:hAnsi="Arial" w:cs="Arial"/>
          <w:b/>
          <w:snapToGrid w:val="0"/>
        </w:rPr>
        <w:t xml:space="preserve">Program Purpose </w:t>
      </w:r>
    </w:p>
    <w:p w14:paraId="0FCBFA83" w14:textId="77777777" w:rsidR="00AA5C5C" w:rsidRPr="00AB4A71" w:rsidRDefault="00AA5C5C" w:rsidP="00AA5C5C">
      <w:pPr>
        <w:pStyle w:val="ListParagraph"/>
        <w:jc w:val="both"/>
        <w:rPr>
          <w:rFonts w:ascii="Arial" w:eastAsia="Times New Roman" w:hAnsi="Arial" w:cs="Arial"/>
          <w:b/>
          <w:snapToGrid w:val="0"/>
        </w:rPr>
      </w:pPr>
    </w:p>
    <w:p w14:paraId="1F562B6A" w14:textId="77777777" w:rsidR="00AA5C5C" w:rsidRPr="00AB4A71" w:rsidRDefault="00AA5C5C" w:rsidP="00BA12FE">
      <w:pPr>
        <w:pStyle w:val="ListParagraph"/>
        <w:numPr>
          <w:ilvl w:val="1"/>
          <w:numId w:val="7"/>
        </w:numPr>
        <w:contextualSpacing/>
        <w:jc w:val="both"/>
        <w:rPr>
          <w:rFonts w:ascii="Arial" w:eastAsia="Times New Roman" w:hAnsi="Arial" w:cs="Arial"/>
          <w:snapToGrid w:val="0"/>
        </w:rPr>
      </w:pPr>
      <w:r w:rsidRPr="00AB4A71">
        <w:rPr>
          <w:rFonts w:ascii="Arial" w:eastAsia="Times New Roman" w:hAnsi="Arial" w:cs="Arial"/>
          <w:snapToGrid w:val="0"/>
        </w:rPr>
        <w:t>Program-Specific Population</w:t>
      </w:r>
    </w:p>
    <w:p w14:paraId="47CC4159" w14:textId="77777777" w:rsidR="00AA5C5C" w:rsidRPr="00AB4A71" w:rsidRDefault="00AA5C5C" w:rsidP="00AA5C5C">
      <w:pPr>
        <w:ind w:left="1440"/>
        <w:jc w:val="both"/>
        <w:rPr>
          <w:rFonts w:ascii="Arial" w:eastAsia="Times New Roman" w:hAnsi="Arial" w:cs="Arial"/>
          <w:b/>
          <w:snapToGrid w:val="0"/>
        </w:rPr>
      </w:pPr>
      <w:permStart w:id="788925364" w:edGrp="everyone"/>
      <w:r w:rsidRPr="00AB4A71">
        <w:rPr>
          <w:rFonts w:ascii="Arial" w:eastAsia="Times New Roman" w:hAnsi="Arial" w:cs="Arial"/>
          <w:b/>
          <w:snapToGrid w:val="0"/>
        </w:rPr>
        <w:t xml:space="preserve"> </w:t>
      </w:r>
      <w:r w:rsidRPr="00AB4A71">
        <w:rPr>
          <w:rFonts w:ascii="Arial" w:eastAsia="Times New Roman" w:hAnsi="Arial" w:cs="Arial"/>
          <w:i/>
        </w:rPr>
        <w:t>Who is the program designed to benefit? Briefly describe the population of people who will be served (demographic profile as well as eligibility requirements.</w:t>
      </w:r>
      <w:r w:rsidRPr="00AB4A71">
        <w:rPr>
          <w:rFonts w:ascii="Arial" w:eastAsia="Times New Roman" w:hAnsi="Arial" w:cs="Arial"/>
          <w:b/>
          <w:snapToGrid w:val="0"/>
        </w:rPr>
        <w:t xml:space="preserve">  </w:t>
      </w:r>
    </w:p>
    <w:permEnd w:id="788925364"/>
    <w:p w14:paraId="01F3C3E2" w14:textId="77777777" w:rsidR="00AA5C5C" w:rsidRPr="00AB4A71" w:rsidRDefault="00AA5C5C" w:rsidP="00AA5C5C">
      <w:pPr>
        <w:ind w:left="1440"/>
        <w:jc w:val="both"/>
        <w:rPr>
          <w:rFonts w:ascii="Arial" w:eastAsia="Times New Roman" w:hAnsi="Arial" w:cs="Arial"/>
          <w:b/>
          <w:snapToGrid w:val="0"/>
        </w:rPr>
      </w:pPr>
    </w:p>
    <w:p w14:paraId="7FAE72B0" w14:textId="77777777" w:rsidR="00AA5C5C" w:rsidRPr="00AB4A71" w:rsidRDefault="00AA5C5C" w:rsidP="00BA12FE">
      <w:pPr>
        <w:pStyle w:val="ListParagraph"/>
        <w:numPr>
          <w:ilvl w:val="1"/>
          <w:numId w:val="7"/>
        </w:numPr>
        <w:contextualSpacing/>
        <w:jc w:val="both"/>
        <w:rPr>
          <w:rFonts w:ascii="Arial" w:eastAsia="Times New Roman" w:hAnsi="Arial" w:cs="Arial"/>
          <w:snapToGrid w:val="0"/>
        </w:rPr>
      </w:pPr>
      <w:r w:rsidRPr="00AB4A71">
        <w:rPr>
          <w:rFonts w:ascii="Arial" w:eastAsia="Times New Roman" w:hAnsi="Arial" w:cs="Arial"/>
          <w:snapToGrid w:val="0"/>
        </w:rPr>
        <w:t>Purpose(s) of the Program</w:t>
      </w:r>
    </w:p>
    <w:tbl>
      <w:tblPr>
        <w:tblStyle w:val="TableGrid"/>
        <w:tblW w:w="0" w:type="auto"/>
        <w:tblInd w:w="1440" w:type="dxa"/>
        <w:tblLook w:val="04A0" w:firstRow="1" w:lastRow="0" w:firstColumn="1" w:lastColumn="0" w:noHBand="0" w:noVBand="1"/>
      </w:tblPr>
      <w:tblGrid>
        <w:gridCol w:w="468"/>
        <w:gridCol w:w="7668"/>
      </w:tblGrid>
      <w:tr w:rsidR="00725413" w:rsidRPr="00AB4A71" w14:paraId="78F5AA28" w14:textId="77777777" w:rsidTr="00952276">
        <w:tc>
          <w:tcPr>
            <w:tcW w:w="468" w:type="dxa"/>
            <w:vAlign w:val="center"/>
          </w:tcPr>
          <w:p w14:paraId="6272D5FB" w14:textId="77777777" w:rsidR="00AA5C5C" w:rsidRPr="00AB4A71" w:rsidRDefault="00AA5C5C" w:rsidP="00952276">
            <w:pPr>
              <w:pStyle w:val="ListParagraph"/>
              <w:widowControl w:val="0"/>
              <w:rPr>
                <w:rFonts w:ascii="Arial" w:hAnsi="Arial" w:cs="Arial"/>
                <w:snapToGrid w:val="0"/>
                <w:sz w:val="22"/>
                <w:szCs w:val="22"/>
              </w:rPr>
            </w:pPr>
            <w:permStart w:id="77147485" w:edGrp="everyone"/>
            <w:r w:rsidRPr="00AB4A71">
              <w:rPr>
                <w:rFonts w:ascii="Arial" w:hAnsi="Arial" w:cs="Arial"/>
                <w:snapToGrid w:val="0"/>
                <w:sz w:val="22"/>
                <w:szCs w:val="22"/>
              </w:rPr>
              <w:t>1</w:t>
            </w:r>
          </w:p>
        </w:tc>
        <w:tc>
          <w:tcPr>
            <w:tcW w:w="7668" w:type="dxa"/>
          </w:tcPr>
          <w:p w14:paraId="6A87DB51" w14:textId="77777777" w:rsidR="00AA5C5C" w:rsidRPr="00AB4A71" w:rsidRDefault="00AA5C5C" w:rsidP="00952276">
            <w:pPr>
              <w:pStyle w:val="ListParagraph"/>
              <w:widowControl w:val="0"/>
              <w:jc w:val="both"/>
              <w:rPr>
                <w:rFonts w:ascii="Arial" w:hAnsi="Arial" w:cs="Arial"/>
                <w:b/>
                <w:snapToGrid w:val="0"/>
                <w:sz w:val="22"/>
                <w:szCs w:val="22"/>
              </w:rPr>
            </w:pPr>
            <w:r w:rsidRPr="00AB4A71">
              <w:rPr>
                <w:rFonts w:ascii="Arial" w:hAnsi="Arial" w:cs="Arial"/>
                <w:i/>
                <w:sz w:val="22"/>
                <w:szCs w:val="22"/>
              </w:rPr>
              <w:t>What does the program seek to accomplish?</w:t>
            </w:r>
          </w:p>
        </w:tc>
      </w:tr>
      <w:tr w:rsidR="00725413" w:rsidRPr="00AB4A71" w14:paraId="788DF9B3" w14:textId="77777777" w:rsidTr="00952276">
        <w:tc>
          <w:tcPr>
            <w:tcW w:w="468" w:type="dxa"/>
            <w:vAlign w:val="center"/>
          </w:tcPr>
          <w:p w14:paraId="038DCAC7" w14:textId="77777777" w:rsidR="00AA5C5C" w:rsidRPr="00AB4A71" w:rsidRDefault="00AA5C5C" w:rsidP="00952276">
            <w:pPr>
              <w:pStyle w:val="ListParagraph"/>
              <w:widowControl w:val="0"/>
              <w:rPr>
                <w:rFonts w:ascii="Arial" w:hAnsi="Arial" w:cs="Arial"/>
                <w:sz w:val="22"/>
                <w:szCs w:val="22"/>
              </w:rPr>
            </w:pPr>
            <w:r w:rsidRPr="00AB4A71">
              <w:rPr>
                <w:rFonts w:ascii="Arial" w:hAnsi="Arial" w:cs="Arial"/>
                <w:sz w:val="22"/>
                <w:szCs w:val="22"/>
              </w:rPr>
              <w:t>2</w:t>
            </w:r>
          </w:p>
        </w:tc>
        <w:tc>
          <w:tcPr>
            <w:tcW w:w="7668" w:type="dxa"/>
          </w:tcPr>
          <w:p w14:paraId="71A8ECB6" w14:textId="77777777" w:rsidR="00AA5C5C" w:rsidRPr="00AB4A71" w:rsidRDefault="00AA5C5C" w:rsidP="00952276">
            <w:pPr>
              <w:pStyle w:val="ListParagraph"/>
              <w:widowControl w:val="0"/>
              <w:jc w:val="both"/>
              <w:rPr>
                <w:rFonts w:ascii="Arial" w:hAnsi="Arial" w:cs="Arial"/>
                <w:i/>
                <w:sz w:val="22"/>
                <w:szCs w:val="22"/>
              </w:rPr>
            </w:pPr>
          </w:p>
        </w:tc>
      </w:tr>
      <w:tr w:rsidR="00AA5C5C" w:rsidRPr="00AB4A71" w14:paraId="69142FD4" w14:textId="77777777" w:rsidTr="00952276">
        <w:tc>
          <w:tcPr>
            <w:tcW w:w="468" w:type="dxa"/>
            <w:vAlign w:val="center"/>
          </w:tcPr>
          <w:p w14:paraId="79B14455" w14:textId="77777777" w:rsidR="00AA5C5C" w:rsidRPr="00AB4A71" w:rsidRDefault="00AA5C5C" w:rsidP="00952276">
            <w:pPr>
              <w:pStyle w:val="ListParagraph"/>
              <w:widowControl w:val="0"/>
              <w:rPr>
                <w:rFonts w:ascii="Arial" w:hAnsi="Arial" w:cs="Arial"/>
                <w:sz w:val="22"/>
                <w:szCs w:val="22"/>
              </w:rPr>
            </w:pPr>
            <w:r w:rsidRPr="00AB4A71">
              <w:rPr>
                <w:rFonts w:ascii="Arial" w:hAnsi="Arial" w:cs="Arial"/>
                <w:sz w:val="22"/>
                <w:szCs w:val="22"/>
              </w:rPr>
              <w:t>3</w:t>
            </w:r>
          </w:p>
        </w:tc>
        <w:tc>
          <w:tcPr>
            <w:tcW w:w="7668" w:type="dxa"/>
          </w:tcPr>
          <w:p w14:paraId="209757E8" w14:textId="77777777" w:rsidR="00AA5C5C" w:rsidRPr="00AB4A71" w:rsidRDefault="00AA5C5C" w:rsidP="00952276">
            <w:pPr>
              <w:pStyle w:val="ListParagraph"/>
              <w:widowControl w:val="0"/>
              <w:jc w:val="both"/>
              <w:rPr>
                <w:rFonts w:ascii="Arial" w:hAnsi="Arial" w:cs="Arial"/>
                <w:i/>
                <w:sz w:val="22"/>
                <w:szCs w:val="22"/>
              </w:rPr>
            </w:pPr>
          </w:p>
        </w:tc>
      </w:tr>
      <w:permEnd w:id="77147485"/>
    </w:tbl>
    <w:p w14:paraId="467BBBF8" w14:textId="77777777" w:rsidR="00AA5C5C" w:rsidRPr="00AB4A71" w:rsidRDefault="00AA5C5C" w:rsidP="00AA5C5C">
      <w:pPr>
        <w:jc w:val="both"/>
        <w:rPr>
          <w:rFonts w:ascii="Arial" w:eastAsia="Times New Roman" w:hAnsi="Arial" w:cs="Arial"/>
          <w:b/>
          <w:snapToGrid w:val="0"/>
        </w:rPr>
      </w:pPr>
    </w:p>
    <w:p w14:paraId="13E6FEC6" w14:textId="77777777" w:rsidR="00AA5C5C" w:rsidRPr="00AB4A71" w:rsidRDefault="00AA5C5C" w:rsidP="00BA12FE">
      <w:pPr>
        <w:pStyle w:val="ListParagraph"/>
        <w:numPr>
          <w:ilvl w:val="0"/>
          <w:numId w:val="8"/>
        </w:numPr>
        <w:contextualSpacing/>
        <w:jc w:val="both"/>
        <w:rPr>
          <w:rFonts w:ascii="Arial" w:eastAsia="Times New Roman" w:hAnsi="Arial" w:cs="Arial"/>
          <w:b/>
          <w:snapToGrid w:val="0"/>
        </w:rPr>
      </w:pPr>
      <w:r w:rsidRPr="00AB4A71">
        <w:rPr>
          <w:rFonts w:ascii="Arial" w:eastAsia="Times New Roman" w:hAnsi="Arial" w:cs="Arial"/>
          <w:b/>
          <w:snapToGrid w:val="0"/>
        </w:rPr>
        <w:t xml:space="preserve">Scope of Work </w:t>
      </w:r>
    </w:p>
    <w:p w14:paraId="1FC8B811" w14:textId="77777777" w:rsidR="00AA5C5C" w:rsidRPr="00AB4A71" w:rsidRDefault="00AA5C5C" w:rsidP="00AA5C5C">
      <w:pPr>
        <w:pStyle w:val="ListParagraph"/>
        <w:jc w:val="both"/>
        <w:rPr>
          <w:rFonts w:ascii="Arial" w:eastAsia="Times New Roman" w:hAnsi="Arial" w:cs="Arial"/>
          <w:b/>
          <w:snapToGrid w:val="0"/>
        </w:rPr>
      </w:pPr>
    </w:p>
    <w:p w14:paraId="724A1840" w14:textId="77777777" w:rsidR="00AA5C5C" w:rsidRPr="00AB4A71" w:rsidRDefault="00AA5C5C" w:rsidP="00BA12FE">
      <w:pPr>
        <w:pStyle w:val="ListParagraph"/>
        <w:numPr>
          <w:ilvl w:val="1"/>
          <w:numId w:val="8"/>
        </w:numPr>
        <w:contextualSpacing/>
        <w:jc w:val="both"/>
        <w:rPr>
          <w:rFonts w:ascii="Arial" w:eastAsia="Times New Roman" w:hAnsi="Arial" w:cs="Arial"/>
          <w:snapToGrid w:val="0"/>
        </w:rPr>
      </w:pPr>
      <w:r w:rsidRPr="00AB4A71">
        <w:rPr>
          <w:rFonts w:ascii="Arial" w:eastAsia="Times New Roman" w:hAnsi="Arial" w:cs="Arial"/>
          <w:snapToGrid w:val="0"/>
        </w:rPr>
        <w:t xml:space="preserve">Description of Strategies or Services to be </w:t>
      </w:r>
      <w:proofErr w:type="gramStart"/>
      <w:r w:rsidRPr="00AB4A71">
        <w:rPr>
          <w:rFonts w:ascii="Arial" w:eastAsia="Times New Roman" w:hAnsi="Arial" w:cs="Arial"/>
          <w:snapToGrid w:val="0"/>
        </w:rPr>
        <w:t>Performed</w:t>
      </w:r>
      <w:proofErr w:type="gramEnd"/>
    </w:p>
    <w:p w14:paraId="1F91324F" w14:textId="77777777" w:rsidR="00AA5C5C" w:rsidRPr="00AB4A71" w:rsidRDefault="00AA5C5C" w:rsidP="00AA5C5C">
      <w:pPr>
        <w:pStyle w:val="ListParagraph"/>
        <w:ind w:left="1440"/>
        <w:jc w:val="both"/>
        <w:rPr>
          <w:rFonts w:ascii="Arial" w:eastAsia="Times New Roman" w:hAnsi="Arial" w:cs="Arial"/>
          <w:i/>
        </w:rPr>
      </w:pPr>
      <w:permStart w:id="845356201" w:edGrp="everyone"/>
      <w:r w:rsidRPr="00AB4A71">
        <w:rPr>
          <w:rFonts w:ascii="Arial" w:eastAsia="Times New Roman" w:hAnsi="Arial" w:cs="Arial"/>
          <w:i/>
        </w:rPr>
        <w:t xml:space="preserve">Describe the strategies or service array that Grantee will provide to accomplish stated purpose. Include expectations for services provided, including standards or regulations governing services, evidence-based </w:t>
      </w:r>
      <w:proofErr w:type="gramStart"/>
      <w:r w:rsidRPr="00AB4A71">
        <w:rPr>
          <w:rFonts w:ascii="Arial" w:eastAsia="Times New Roman" w:hAnsi="Arial" w:cs="Arial"/>
          <w:i/>
        </w:rPr>
        <w:t>practice</w:t>
      </w:r>
      <w:proofErr w:type="gramEnd"/>
      <w:r w:rsidRPr="00AB4A71">
        <w:rPr>
          <w:rFonts w:ascii="Arial" w:eastAsia="Times New Roman" w:hAnsi="Arial" w:cs="Arial"/>
          <w:i/>
        </w:rPr>
        <w:t xml:space="preserve"> or tools.</w:t>
      </w:r>
    </w:p>
    <w:permEnd w:id="845356201"/>
    <w:p w14:paraId="2043B946" w14:textId="77777777" w:rsidR="00AA5C5C" w:rsidRPr="00AB4A71" w:rsidRDefault="00AA5C5C" w:rsidP="00AA5C5C">
      <w:pPr>
        <w:pStyle w:val="ListParagraph"/>
        <w:ind w:left="1440"/>
        <w:jc w:val="both"/>
        <w:rPr>
          <w:rFonts w:ascii="Arial" w:eastAsia="Times New Roman" w:hAnsi="Arial" w:cs="Arial"/>
          <w:b/>
          <w:snapToGrid w:val="0"/>
        </w:rPr>
      </w:pPr>
    </w:p>
    <w:p w14:paraId="61276B39" w14:textId="77777777" w:rsidR="00AA5C5C" w:rsidRPr="00AB4A71" w:rsidRDefault="00AA5C5C" w:rsidP="00BA12FE">
      <w:pPr>
        <w:pStyle w:val="ListParagraph"/>
        <w:numPr>
          <w:ilvl w:val="0"/>
          <w:numId w:val="8"/>
        </w:numPr>
        <w:contextualSpacing/>
        <w:jc w:val="both"/>
        <w:rPr>
          <w:rFonts w:ascii="Arial" w:eastAsia="Times New Roman" w:hAnsi="Arial" w:cs="Arial"/>
          <w:b/>
          <w:snapToGrid w:val="0"/>
        </w:rPr>
      </w:pPr>
      <w:r w:rsidRPr="00AB4A71">
        <w:rPr>
          <w:rFonts w:ascii="Arial" w:eastAsia="Times New Roman" w:hAnsi="Arial" w:cs="Arial"/>
          <w:b/>
          <w:snapToGrid w:val="0"/>
        </w:rPr>
        <w:t>Performance Measurement</w:t>
      </w:r>
    </w:p>
    <w:p w14:paraId="40495DC5" w14:textId="77777777" w:rsidR="00AA5C5C" w:rsidRPr="00AB4A71" w:rsidRDefault="00AA5C5C" w:rsidP="00AA5C5C">
      <w:pPr>
        <w:pStyle w:val="ListParagraph"/>
        <w:rPr>
          <w:rFonts w:ascii="Arial" w:eastAsia="Times New Roman" w:hAnsi="Arial" w:cs="Arial"/>
          <w:snapToGrid w:val="0"/>
        </w:rPr>
      </w:pPr>
      <w:r w:rsidRPr="00AB4A71">
        <w:rPr>
          <w:rFonts w:ascii="Arial" w:eastAsia="Times New Roman" w:hAnsi="Arial" w:cs="Arial"/>
          <w:snapToGrid w:val="0"/>
        </w:rPr>
        <w:t xml:space="preserve">The Grantee will report the following performance measures to the State in order to measure achievement of stated program purpose(s). Performance measures measure </w:t>
      </w:r>
      <w:r w:rsidRPr="00AB4A71">
        <w:rPr>
          <w:rFonts w:ascii="Arial" w:eastAsia="Times New Roman" w:hAnsi="Arial" w:cs="Arial"/>
          <w:b/>
          <w:snapToGrid w:val="0"/>
        </w:rPr>
        <w:t>quantity</w:t>
      </w:r>
      <w:r w:rsidRPr="00AB4A71">
        <w:rPr>
          <w:rFonts w:ascii="Arial" w:eastAsia="Times New Roman" w:hAnsi="Arial" w:cs="Arial"/>
          <w:snapToGrid w:val="0"/>
        </w:rPr>
        <w:t xml:space="preserve"> (“how much are you doing?”), </w:t>
      </w:r>
      <w:r w:rsidRPr="00AB4A71">
        <w:rPr>
          <w:rFonts w:ascii="Arial" w:eastAsia="Times New Roman" w:hAnsi="Arial" w:cs="Arial"/>
          <w:b/>
          <w:snapToGrid w:val="0"/>
        </w:rPr>
        <w:t>quality</w:t>
      </w:r>
      <w:r w:rsidRPr="00AB4A71">
        <w:rPr>
          <w:rFonts w:ascii="Arial" w:eastAsia="Times New Roman" w:hAnsi="Arial" w:cs="Arial"/>
          <w:snapToGrid w:val="0"/>
        </w:rPr>
        <w:t xml:space="preserve"> (“how well are you doing it?), and </w:t>
      </w:r>
      <w:r w:rsidRPr="00AB4A71">
        <w:rPr>
          <w:rFonts w:ascii="Arial" w:eastAsia="Times New Roman" w:hAnsi="Arial" w:cs="Arial"/>
          <w:b/>
          <w:snapToGrid w:val="0"/>
        </w:rPr>
        <w:t>impact</w:t>
      </w:r>
      <w:r w:rsidRPr="00AB4A71">
        <w:rPr>
          <w:rFonts w:ascii="Arial" w:eastAsia="Times New Roman" w:hAnsi="Arial" w:cs="Arial"/>
          <w:snapToGrid w:val="0"/>
        </w:rPr>
        <w:t xml:space="preserve"> of services delivered (is anyone better off?”) in accordance with grant requirements and expectations.</w:t>
      </w:r>
    </w:p>
    <w:p w14:paraId="599F3644" w14:textId="77777777" w:rsidR="00AA5C5C" w:rsidRPr="00AB4A71" w:rsidRDefault="00AA5C5C" w:rsidP="00AA5C5C">
      <w:pPr>
        <w:jc w:val="both"/>
        <w:rPr>
          <w:rFonts w:ascii="Arial" w:eastAsia="Times New Roman" w:hAnsi="Arial" w:cs="Arial"/>
          <w:i/>
          <w:snapToGrid w:val="0"/>
        </w:rPr>
      </w:pPr>
    </w:p>
    <w:p w14:paraId="4BF1B787" w14:textId="77777777" w:rsidR="00AA5C5C" w:rsidRPr="00AB4A71" w:rsidRDefault="00AA5C5C" w:rsidP="00AA5C5C">
      <w:pPr>
        <w:jc w:val="both"/>
        <w:rPr>
          <w:rFonts w:ascii="Arial" w:eastAsia="Times New Roman" w:hAnsi="Arial" w:cs="Arial"/>
          <w:i/>
          <w:snapToGrid w:val="0"/>
        </w:rPr>
      </w:pPr>
      <w:r w:rsidRPr="00AB4A71">
        <w:rPr>
          <w:rFonts w:ascii="Arial" w:eastAsia="Times New Roman" w:hAnsi="Arial" w:cs="Arial"/>
          <w:i/>
          <w:snapToGrid w:val="0"/>
        </w:rPr>
        <w:t>Table 1: Performance Measures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528"/>
        <w:gridCol w:w="990"/>
        <w:gridCol w:w="990"/>
        <w:gridCol w:w="1260"/>
        <w:gridCol w:w="2790"/>
      </w:tblGrid>
      <w:tr w:rsidR="00725413" w:rsidRPr="00AB4A71" w14:paraId="5484FE6E" w14:textId="77777777" w:rsidTr="00952276">
        <w:trPr>
          <w:trHeight w:val="530"/>
        </w:trPr>
        <w:tc>
          <w:tcPr>
            <w:tcW w:w="450" w:type="dxa"/>
            <w:shd w:val="clear" w:color="auto" w:fill="D9D9D9" w:themeFill="background1" w:themeFillShade="D9"/>
            <w:vAlign w:val="center"/>
            <w:hideMark/>
          </w:tcPr>
          <w:p w14:paraId="131A944E" w14:textId="77777777" w:rsidR="00AA5C5C" w:rsidRPr="00AB4A71" w:rsidRDefault="00AA5C5C" w:rsidP="00952276">
            <w:pPr>
              <w:jc w:val="center"/>
              <w:rPr>
                <w:rFonts w:ascii="Arial" w:eastAsia="Times New Roman" w:hAnsi="Arial" w:cs="Arial"/>
                <w:b/>
                <w:bCs/>
              </w:rPr>
            </w:pPr>
            <w:permStart w:id="558182920" w:edGrp="everyone"/>
            <w:r w:rsidRPr="00AB4A71">
              <w:rPr>
                <w:rFonts w:ascii="Arial" w:eastAsia="Times New Roman" w:hAnsi="Arial" w:cs="Arial"/>
                <w:b/>
                <w:bCs/>
              </w:rPr>
              <w:t> </w:t>
            </w:r>
          </w:p>
        </w:tc>
        <w:tc>
          <w:tcPr>
            <w:tcW w:w="3528" w:type="dxa"/>
            <w:shd w:val="clear" w:color="auto" w:fill="D9D9D9" w:themeFill="background1" w:themeFillShade="D9"/>
            <w:vAlign w:val="center"/>
            <w:hideMark/>
          </w:tcPr>
          <w:p w14:paraId="7DB83B24" w14:textId="77777777" w:rsidR="00AA5C5C" w:rsidRPr="00AB4A71" w:rsidRDefault="00AA5C5C" w:rsidP="00952276">
            <w:pPr>
              <w:jc w:val="center"/>
              <w:rPr>
                <w:rFonts w:ascii="Arial" w:eastAsia="Times New Roman" w:hAnsi="Arial" w:cs="Arial"/>
                <w:b/>
                <w:bCs/>
              </w:rPr>
            </w:pPr>
            <w:r w:rsidRPr="00AB4A71">
              <w:rPr>
                <w:rFonts w:ascii="Arial" w:eastAsia="Times New Roman" w:hAnsi="Arial" w:cs="Arial"/>
                <w:b/>
                <w:bCs/>
              </w:rPr>
              <w:t>Measure</w:t>
            </w:r>
          </w:p>
        </w:tc>
        <w:tc>
          <w:tcPr>
            <w:tcW w:w="990" w:type="dxa"/>
            <w:shd w:val="clear" w:color="auto" w:fill="D9D9D9" w:themeFill="background1" w:themeFillShade="D9"/>
            <w:vAlign w:val="center"/>
          </w:tcPr>
          <w:p w14:paraId="1FC1C6DF" w14:textId="77777777" w:rsidR="00AA5C5C" w:rsidRPr="00AB4A71" w:rsidRDefault="00AA5C5C" w:rsidP="00952276">
            <w:pPr>
              <w:jc w:val="center"/>
              <w:rPr>
                <w:rFonts w:ascii="Arial" w:eastAsia="Times New Roman" w:hAnsi="Arial" w:cs="Arial"/>
                <w:b/>
                <w:bCs/>
              </w:rPr>
            </w:pPr>
            <w:r w:rsidRPr="00AB4A71">
              <w:rPr>
                <w:rFonts w:ascii="Arial" w:eastAsia="Times New Roman" w:hAnsi="Arial" w:cs="Arial"/>
                <w:b/>
                <w:bCs/>
              </w:rPr>
              <w:t>Target</w:t>
            </w:r>
          </w:p>
        </w:tc>
        <w:tc>
          <w:tcPr>
            <w:tcW w:w="990" w:type="dxa"/>
            <w:shd w:val="clear" w:color="auto" w:fill="D9D9D9" w:themeFill="background1" w:themeFillShade="D9"/>
            <w:vAlign w:val="center"/>
          </w:tcPr>
          <w:p w14:paraId="67F716FA" w14:textId="77777777" w:rsidR="00AA5C5C" w:rsidRPr="00AB4A71" w:rsidRDefault="00AA5C5C" w:rsidP="00952276">
            <w:pPr>
              <w:jc w:val="center"/>
              <w:rPr>
                <w:rFonts w:ascii="Arial" w:eastAsia="Times New Roman" w:hAnsi="Arial" w:cs="Arial"/>
                <w:b/>
                <w:bCs/>
              </w:rPr>
            </w:pPr>
            <w:r w:rsidRPr="00AB4A71">
              <w:rPr>
                <w:rFonts w:ascii="Arial" w:eastAsia="Times New Roman" w:hAnsi="Arial" w:cs="Arial"/>
                <w:b/>
                <w:bCs/>
              </w:rPr>
              <w:t>Time Period</w:t>
            </w:r>
          </w:p>
        </w:tc>
        <w:tc>
          <w:tcPr>
            <w:tcW w:w="1260" w:type="dxa"/>
            <w:shd w:val="clear" w:color="auto" w:fill="D9D9D9" w:themeFill="background1" w:themeFillShade="D9"/>
            <w:vAlign w:val="center"/>
            <w:hideMark/>
          </w:tcPr>
          <w:p w14:paraId="0D3956FB" w14:textId="77777777" w:rsidR="00AA5C5C" w:rsidRPr="00AB4A71" w:rsidRDefault="00AA5C5C" w:rsidP="00952276">
            <w:pPr>
              <w:jc w:val="center"/>
              <w:rPr>
                <w:rFonts w:ascii="Arial" w:eastAsia="Times New Roman" w:hAnsi="Arial" w:cs="Arial"/>
                <w:b/>
                <w:bCs/>
              </w:rPr>
            </w:pPr>
            <w:r w:rsidRPr="00AB4A71">
              <w:rPr>
                <w:rFonts w:ascii="Arial" w:eastAsia="Times New Roman" w:hAnsi="Arial" w:cs="Arial"/>
                <w:b/>
                <w:bCs/>
              </w:rPr>
              <w:t>Type</w:t>
            </w:r>
          </w:p>
        </w:tc>
        <w:tc>
          <w:tcPr>
            <w:tcW w:w="2790" w:type="dxa"/>
            <w:shd w:val="clear" w:color="auto" w:fill="D9D9D9" w:themeFill="background1" w:themeFillShade="D9"/>
            <w:vAlign w:val="center"/>
          </w:tcPr>
          <w:p w14:paraId="6BCA8CB5" w14:textId="77777777" w:rsidR="00AA5C5C" w:rsidRPr="00AB4A71" w:rsidRDefault="00AA5C5C" w:rsidP="00952276">
            <w:pPr>
              <w:jc w:val="center"/>
              <w:rPr>
                <w:rFonts w:ascii="Arial" w:eastAsia="Times New Roman" w:hAnsi="Arial" w:cs="Arial"/>
                <w:b/>
                <w:bCs/>
              </w:rPr>
            </w:pPr>
            <w:r w:rsidRPr="00AB4A71">
              <w:rPr>
                <w:rFonts w:ascii="Arial" w:eastAsia="Times New Roman" w:hAnsi="Arial" w:cs="Arial"/>
                <w:b/>
                <w:bCs/>
              </w:rPr>
              <w:t>Methodology</w:t>
            </w:r>
          </w:p>
        </w:tc>
      </w:tr>
      <w:tr w:rsidR="00725413" w:rsidRPr="00AB4A71" w14:paraId="37219DD6" w14:textId="77777777" w:rsidTr="00952276">
        <w:trPr>
          <w:trHeight w:val="420"/>
        </w:trPr>
        <w:tc>
          <w:tcPr>
            <w:tcW w:w="450" w:type="dxa"/>
            <w:shd w:val="clear" w:color="auto" w:fill="auto"/>
            <w:vAlign w:val="center"/>
            <w:hideMark/>
          </w:tcPr>
          <w:p w14:paraId="0D219369" w14:textId="77777777" w:rsidR="00AA5C5C" w:rsidRPr="00AB4A71" w:rsidRDefault="00AA5C5C" w:rsidP="00952276">
            <w:pPr>
              <w:jc w:val="center"/>
              <w:rPr>
                <w:rFonts w:ascii="Arial" w:eastAsia="Times New Roman" w:hAnsi="Arial" w:cs="Arial"/>
                <w:bCs/>
              </w:rPr>
            </w:pPr>
          </w:p>
        </w:tc>
        <w:tc>
          <w:tcPr>
            <w:tcW w:w="3528" w:type="dxa"/>
            <w:shd w:val="clear" w:color="auto" w:fill="auto"/>
            <w:vAlign w:val="center"/>
            <w:hideMark/>
          </w:tcPr>
          <w:p w14:paraId="5C20E7A1" w14:textId="77777777" w:rsidR="00AA5C5C" w:rsidRPr="00AB4A71" w:rsidRDefault="00AA5C5C" w:rsidP="00952276">
            <w:pPr>
              <w:rPr>
                <w:rFonts w:ascii="Arial" w:eastAsia="Times New Roman" w:hAnsi="Arial" w:cs="Arial"/>
                <w:i/>
                <w:iCs/>
              </w:rPr>
            </w:pPr>
            <w:r w:rsidRPr="00AB4A71">
              <w:rPr>
                <w:rFonts w:ascii="Arial" w:eastAsia="Times New Roman" w:hAnsi="Arial" w:cs="Arial"/>
                <w:i/>
                <w:iCs/>
              </w:rPr>
              <w:t> # of people served</w:t>
            </w:r>
          </w:p>
        </w:tc>
        <w:tc>
          <w:tcPr>
            <w:tcW w:w="990" w:type="dxa"/>
            <w:shd w:val="clear" w:color="auto" w:fill="auto"/>
            <w:vAlign w:val="center"/>
          </w:tcPr>
          <w:p w14:paraId="7562E613" w14:textId="77777777" w:rsidR="00AA5C5C" w:rsidRPr="00AB4A71" w:rsidRDefault="00AA5C5C" w:rsidP="00952276">
            <w:pPr>
              <w:rPr>
                <w:rFonts w:ascii="Arial" w:eastAsia="Times New Roman" w:hAnsi="Arial" w:cs="Arial"/>
                <w:i/>
                <w:iCs/>
              </w:rPr>
            </w:pPr>
          </w:p>
        </w:tc>
        <w:tc>
          <w:tcPr>
            <w:tcW w:w="990" w:type="dxa"/>
            <w:shd w:val="clear" w:color="auto" w:fill="auto"/>
            <w:vAlign w:val="center"/>
          </w:tcPr>
          <w:p w14:paraId="6E2157E4" w14:textId="77777777" w:rsidR="00AA5C5C" w:rsidRPr="00AB4A71" w:rsidRDefault="00AA5C5C" w:rsidP="00952276">
            <w:pPr>
              <w:rPr>
                <w:rFonts w:ascii="Arial" w:eastAsia="Times New Roman" w:hAnsi="Arial" w:cs="Arial"/>
                <w:i/>
                <w:iCs/>
              </w:rPr>
            </w:pPr>
          </w:p>
        </w:tc>
        <w:tc>
          <w:tcPr>
            <w:tcW w:w="1260" w:type="dxa"/>
            <w:shd w:val="clear" w:color="auto" w:fill="auto"/>
            <w:noWrap/>
            <w:vAlign w:val="center"/>
            <w:hideMark/>
          </w:tcPr>
          <w:p w14:paraId="1035C2BD" w14:textId="77777777" w:rsidR="00AA5C5C" w:rsidRPr="00AB4A71" w:rsidRDefault="00AA5C5C" w:rsidP="00952276">
            <w:pPr>
              <w:rPr>
                <w:rFonts w:ascii="Arial" w:eastAsia="Times New Roman" w:hAnsi="Arial" w:cs="Arial"/>
                <w:i/>
              </w:rPr>
            </w:pPr>
            <w:r w:rsidRPr="00AB4A71">
              <w:rPr>
                <w:rFonts w:ascii="Arial" w:eastAsia="Times New Roman" w:hAnsi="Arial" w:cs="Arial"/>
                <w:i/>
              </w:rPr>
              <w:t> Quantity?</w:t>
            </w:r>
          </w:p>
        </w:tc>
        <w:tc>
          <w:tcPr>
            <w:tcW w:w="2790" w:type="dxa"/>
            <w:vAlign w:val="center"/>
          </w:tcPr>
          <w:p w14:paraId="797C7857" w14:textId="77777777" w:rsidR="00AA5C5C" w:rsidRPr="00AB4A71" w:rsidRDefault="00AA5C5C" w:rsidP="00952276">
            <w:pPr>
              <w:rPr>
                <w:rFonts w:ascii="Arial" w:eastAsia="Times New Roman" w:hAnsi="Arial" w:cs="Arial"/>
                <w:i/>
              </w:rPr>
            </w:pPr>
            <w:r w:rsidRPr="00AB4A71">
              <w:rPr>
                <w:rFonts w:ascii="Arial" w:eastAsia="Times New Roman" w:hAnsi="Arial" w:cs="Arial"/>
                <w:i/>
              </w:rPr>
              <w:t>Numerator/denominator</w:t>
            </w:r>
          </w:p>
        </w:tc>
      </w:tr>
      <w:tr w:rsidR="00725413" w:rsidRPr="00AB4A71" w14:paraId="3B0C07C5" w14:textId="77777777" w:rsidTr="00952276">
        <w:trPr>
          <w:trHeight w:val="420"/>
        </w:trPr>
        <w:tc>
          <w:tcPr>
            <w:tcW w:w="450" w:type="dxa"/>
            <w:shd w:val="clear" w:color="auto" w:fill="auto"/>
            <w:vAlign w:val="center"/>
            <w:hideMark/>
          </w:tcPr>
          <w:p w14:paraId="1FB0FAE1" w14:textId="77777777" w:rsidR="00AA5C5C" w:rsidRPr="00AB4A71" w:rsidRDefault="00AA5C5C" w:rsidP="00952276">
            <w:pPr>
              <w:jc w:val="center"/>
              <w:rPr>
                <w:rFonts w:ascii="Arial" w:eastAsia="Times New Roman" w:hAnsi="Arial" w:cs="Arial"/>
                <w:bCs/>
              </w:rPr>
            </w:pPr>
          </w:p>
        </w:tc>
        <w:tc>
          <w:tcPr>
            <w:tcW w:w="3528" w:type="dxa"/>
            <w:shd w:val="clear" w:color="auto" w:fill="auto"/>
            <w:vAlign w:val="center"/>
            <w:hideMark/>
          </w:tcPr>
          <w:p w14:paraId="63953EEF" w14:textId="77777777" w:rsidR="00AA5C5C" w:rsidRPr="00AB4A71" w:rsidRDefault="00AA5C5C" w:rsidP="00952276">
            <w:pPr>
              <w:rPr>
                <w:rFonts w:ascii="Arial" w:eastAsia="Times New Roman" w:hAnsi="Arial" w:cs="Arial"/>
                <w:i/>
                <w:iCs/>
              </w:rPr>
            </w:pPr>
            <w:r w:rsidRPr="00AB4A71">
              <w:rPr>
                <w:rFonts w:ascii="Arial" w:eastAsia="Times New Roman" w:hAnsi="Arial" w:cs="Arial"/>
                <w:i/>
                <w:iCs/>
              </w:rPr>
              <w:t> </w:t>
            </w:r>
          </w:p>
        </w:tc>
        <w:tc>
          <w:tcPr>
            <w:tcW w:w="990" w:type="dxa"/>
            <w:shd w:val="clear" w:color="auto" w:fill="auto"/>
            <w:vAlign w:val="center"/>
          </w:tcPr>
          <w:p w14:paraId="6F9C55AD" w14:textId="77777777" w:rsidR="00AA5C5C" w:rsidRPr="00AB4A71" w:rsidRDefault="00AA5C5C" w:rsidP="00952276">
            <w:pPr>
              <w:rPr>
                <w:rFonts w:ascii="Arial" w:eastAsia="Times New Roman" w:hAnsi="Arial" w:cs="Arial"/>
                <w:i/>
                <w:iCs/>
              </w:rPr>
            </w:pPr>
          </w:p>
        </w:tc>
        <w:tc>
          <w:tcPr>
            <w:tcW w:w="990" w:type="dxa"/>
            <w:shd w:val="clear" w:color="auto" w:fill="auto"/>
            <w:vAlign w:val="center"/>
          </w:tcPr>
          <w:p w14:paraId="5B8FBB8B" w14:textId="77777777" w:rsidR="00AA5C5C" w:rsidRPr="00AB4A71" w:rsidRDefault="00AA5C5C" w:rsidP="00952276">
            <w:pPr>
              <w:rPr>
                <w:rFonts w:ascii="Arial" w:eastAsia="Times New Roman" w:hAnsi="Arial" w:cs="Arial"/>
                <w:i/>
                <w:iCs/>
              </w:rPr>
            </w:pPr>
          </w:p>
        </w:tc>
        <w:tc>
          <w:tcPr>
            <w:tcW w:w="1260" w:type="dxa"/>
            <w:shd w:val="clear" w:color="auto" w:fill="auto"/>
            <w:noWrap/>
            <w:vAlign w:val="center"/>
            <w:hideMark/>
          </w:tcPr>
          <w:p w14:paraId="341A9A57" w14:textId="77777777" w:rsidR="00AA5C5C" w:rsidRPr="00AB4A71" w:rsidRDefault="00AA5C5C" w:rsidP="00952276">
            <w:pPr>
              <w:rPr>
                <w:rFonts w:ascii="Arial" w:eastAsia="Times New Roman" w:hAnsi="Arial" w:cs="Arial"/>
                <w:i/>
              </w:rPr>
            </w:pPr>
            <w:r w:rsidRPr="00AB4A71">
              <w:rPr>
                <w:rFonts w:ascii="Arial" w:eastAsia="Times New Roman" w:hAnsi="Arial" w:cs="Arial"/>
                <w:i/>
              </w:rPr>
              <w:t> Quality?</w:t>
            </w:r>
          </w:p>
        </w:tc>
        <w:tc>
          <w:tcPr>
            <w:tcW w:w="2790" w:type="dxa"/>
          </w:tcPr>
          <w:p w14:paraId="7B9FC315" w14:textId="77777777" w:rsidR="00AA5C5C" w:rsidRPr="00AB4A71" w:rsidRDefault="00AA5C5C" w:rsidP="00952276">
            <w:pPr>
              <w:rPr>
                <w:rFonts w:ascii="Arial" w:eastAsia="Times New Roman" w:hAnsi="Arial" w:cs="Arial"/>
                <w:i/>
              </w:rPr>
            </w:pPr>
          </w:p>
        </w:tc>
      </w:tr>
      <w:tr w:rsidR="00AA5C5C" w:rsidRPr="00AB4A71" w14:paraId="3679E4AD" w14:textId="77777777" w:rsidTr="00952276">
        <w:trPr>
          <w:trHeight w:val="420"/>
        </w:trPr>
        <w:tc>
          <w:tcPr>
            <w:tcW w:w="450" w:type="dxa"/>
            <w:shd w:val="clear" w:color="auto" w:fill="auto"/>
            <w:vAlign w:val="center"/>
            <w:hideMark/>
          </w:tcPr>
          <w:p w14:paraId="5792F63E" w14:textId="77777777" w:rsidR="00AA5C5C" w:rsidRPr="00AB4A71" w:rsidRDefault="00AA5C5C" w:rsidP="00952276">
            <w:pPr>
              <w:jc w:val="center"/>
              <w:rPr>
                <w:rFonts w:ascii="Arial" w:eastAsia="Times New Roman" w:hAnsi="Arial" w:cs="Arial"/>
                <w:bCs/>
              </w:rPr>
            </w:pPr>
          </w:p>
        </w:tc>
        <w:tc>
          <w:tcPr>
            <w:tcW w:w="3528" w:type="dxa"/>
            <w:shd w:val="clear" w:color="auto" w:fill="auto"/>
            <w:vAlign w:val="center"/>
            <w:hideMark/>
          </w:tcPr>
          <w:p w14:paraId="3BFD9505" w14:textId="77777777" w:rsidR="00AA5C5C" w:rsidRPr="00AB4A71" w:rsidRDefault="00AA5C5C" w:rsidP="00952276">
            <w:pPr>
              <w:rPr>
                <w:rFonts w:ascii="Arial" w:eastAsia="Times New Roman" w:hAnsi="Arial" w:cs="Arial"/>
                <w:i/>
                <w:iCs/>
              </w:rPr>
            </w:pPr>
            <w:r w:rsidRPr="00AB4A71">
              <w:rPr>
                <w:rFonts w:ascii="Arial" w:eastAsia="Times New Roman" w:hAnsi="Arial" w:cs="Arial"/>
                <w:i/>
                <w:iCs/>
              </w:rPr>
              <w:t> </w:t>
            </w:r>
          </w:p>
        </w:tc>
        <w:tc>
          <w:tcPr>
            <w:tcW w:w="990" w:type="dxa"/>
            <w:shd w:val="clear" w:color="auto" w:fill="auto"/>
            <w:vAlign w:val="center"/>
          </w:tcPr>
          <w:p w14:paraId="0A4ABB42" w14:textId="77777777" w:rsidR="00AA5C5C" w:rsidRPr="00AB4A71" w:rsidRDefault="00AA5C5C" w:rsidP="00952276">
            <w:pPr>
              <w:rPr>
                <w:rFonts w:ascii="Arial" w:eastAsia="Times New Roman" w:hAnsi="Arial" w:cs="Arial"/>
                <w:i/>
                <w:iCs/>
              </w:rPr>
            </w:pPr>
          </w:p>
        </w:tc>
        <w:tc>
          <w:tcPr>
            <w:tcW w:w="990" w:type="dxa"/>
            <w:shd w:val="clear" w:color="auto" w:fill="auto"/>
            <w:vAlign w:val="center"/>
          </w:tcPr>
          <w:p w14:paraId="6FFE8FAA" w14:textId="77777777" w:rsidR="00AA5C5C" w:rsidRPr="00AB4A71" w:rsidRDefault="00AA5C5C" w:rsidP="00952276">
            <w:pPr>
              <w:rPr>
                <w:rFonts w:ascii="Arial" w:eastAsia="Times New Roman" w:hAnsi="Arial" w:cs="Arial"/>
                <w:i/>
                <w:iCs/>
              </w:rPr>
            </w:pPr>
          </w:p>
        </w:tc>
        <w:tc>
          <w:tcPr>
            <w:tcW w:w="1260" w:type="dxa"/>
            <w:shd w:val="clear" w:color="auto" w:fill="auto"/>
            <w:noWrap/>
            <w:vAlign w:val="center"/>
            <w:hideMark/>
          </w:tcPr>
          <w:p w14:paraId="13DA71E9" w14:textId="77777777" w:rsidR="00AA5C5C" w:rsidRPr="00AB4A71" w:rsidRDefault="00AA5C5C" w:rsidP="00952276">
            <w:pPr>
              <w:rPr>
                <w:rFonts w:ascii="Arial" w:eastAsia="Times New Roman" w:hAnsi="Arial" w:cs="Arial"/>
                <w:i/>
              </w:rPr>
            </w:pPr>
            <w:r w:rsidRPr="00AB4A71">
              <w:rPr>
                <w:rFonts w:ascii="Arial" w:eastAsia="Times New Roman" w:hAnsi="Arial" w:cs="Arial"/>
                <w:i/>
              </w:rPr>
              <w:t> Impact?</w:t>
            </w:r>
          </w:p>
        </w:tc>
        <w:tc>
          <w:tcPr>
            <w:tcW w:w="2790" w:type="dxa"/>
          </w:tcPr>
          <w:p w14:paraId="3E50A294" w14:textId="77777777" w:rsidR="00AA5C5C" w:rsidRPr="00AB4A71" w:rsidRDefault="00AA5C5C" w:rsidP="00952276">
            <w:pPr>
              <w:rPr>
                <w:rFonts w:ascii="Arial" w:eastAsia="Times New Roman" w:hAnsi="Arial" w:cs="Arial"/>
                <w:i/>
              </w:rPr>
            </w:pPr>
          </w:p>
        </w:tc>
      </w:tr>
      <w:permEnd w:id="558182920"/>
    </w:tbl>
    <w:p w14:paraId="7D46A3AD" w14:textId="77777777" w:rsidR="00AA5C5C" w:rsidRPr="00AB4A71" w:rsidRDefault="00AA5C5C" w:rsidP="00AA5C5C">
      <w:pPr>
        <w:jc w:val="both"/>
        <w:rPr>
          <w:rFonts w:ascii="Arial" w:eastAsia="Times New Roman" w:hAnsi="Arial" w:cs="Arial"/>
          <w:i/>
          <w:snapToGrid w:val="0"/>
        </w:rPr>
      </w:pPr>
    </w:p>
    <w:p w14:paraId="1A021418" w14:textId="77777777" w:rsidR="00AA5C5C" w:rsidRPr="00AB4A71" w:rsidRDefault="00AA5C5C" w:rsidP="00BA12FE">
      <w:pPr>
        <w:pStyle w:val="ListParagraph"/>
        <w:numPr>
          <w:ilvl w:val="0"/>
          <w:numId w:val="8"/>
        </w:numPr>
        <w:ind w:left="270"/>
        <w:contextualSpacing/>
        <w:jc w:val="both"/>
        <w:rPr>
          <w:rFonts w:ascii="Arial" w:eastAsia="Times New Roman" w:hAnsi="Arial" w:cs="Arial"/>
          <w:i/>
          <w:snapToGrid w:val="0"/>
        </w:rPr>
      </w:pPr>
      <w:r w:rsidRPr="00AB4A71">
        <w:rPr>
          <w:rFonts w:ascii="Arial" w:eastAsia="Times New Roman" w:hAnsi="Arial" w:cs="Arial"/>
          <w:b/>
          <w:snapToGrid w:val="0"/>
        </w:rPr>
        <w:t>Program-Specific Monitoring and Reporting</w:t>
      </w:r>
    </w:p>
    <w:p w14:paraId="5CC99417" w14:textId="77777777" w:rsidR="00AA5C5C" w:rsidRPr="00AB4A71" w:rsidRDefault="00AA5C5C" w:rsidP="00AA5C5C">
      <w:pPr>
        <w:pStyle w:val="ListParagraph"/>
        <w:jc w:val="both"/>
        <w:rPr>
          <w:rFonts w:ascii="Arial" w:eastAsia="Times New Roman" w:hAnsi="Arial" w:cs="Arial"/>
          <w:snapToGrid w:val="0"/>
        </w:rPr>
      </w:pPr>
      <w:r w:rsidRPr="00AB4A71">
        <w:rPr>
          <w:rFonts w:ascii="Arial" w:eastAsia="Times New Roman" w:hAnsi="Arial" w:cs="Arial"/>
          <w:snapToGrid w:val="0"/>
        </w:rPr>
        <w:t>The following table identifies how performance measures and other data will be reported, monitored, and improved. This section meets State of Vermont Bulletin 5.0 requirements for grant monitoring.</w:t>
      </w:r>
    </w:p>
    <w:p w14:paraId="3C43191D" w14:textId="77777777" w:rsidR="00AA5C5C" w:rsidRPr="00AB4A71" w:rsidRDefault="00AA5C5C" w:rsidP="00AA5C5C">
      <w:pPr>
        <w:jc w:val="both"/>
        <w:rPr>
          <w:rFonts w:ascii="Arial" w:eastAsia="Times New Roman" w:hAnsi="Arial" w:cs="Arial"/>
          <w:b/>
          <w:snapToGrid w:val="0"/>
        </w:rPr>
      </w:pPr>
    </w:p>
    <w:p w14:paraId="75273071" w14:textId="77777777" w:rsidR="00AA5C5C" w:rsidRPr="00AB4A71" w:rsidRDefault="00AA5C5C" w:rsidP="00AA5C5C">
      <w:pPr>
        <w:jc w:val="both"/>
        <w:rPr>
          <w:rFonts w:ascii="Arial" w:eastAsia="Times New Roman" w:hAnsi="Arial" w:cs="Arial"/>
          <w:i/>
          <w:snapToGrid w:val="0"/>
        </w:rPr>
      </w:pPr>
      <w:r w:rsidRPr="00AB4A71">
        <w:rPr>
          <w:rFonts w:ascii="Arial" w:eastAsia="Times New Roman" w:hAnsi="Arial" w:cs="Arial"/>
          <w:i/>
          <w:snapToGrid w:val="0"/>
        </w:rPr>
        <w:t>Table 2: Monitoring Procedures</w:t>
      </w:r>
    </w:p>
    <w:tbl>
      <w:tblPr>
        <w:tblW w:w="10260" w:type="dxa"/>
        <w:tblInd w:w="18" w:type="dxa"/>
        <w:tblLayout w:type="fixed"/>
        <w:tblLook w:val="04A0" w:firstRow="1" w:lastRow="0" w:firstColumn="1" w:lastColumn="0" w:noHBand="0" w:noVBand="1"/>
      </w:tblPr>
      <w:tblGrid>
        <w:gridCol w:w="2250"/>
        <w:gridCol w:w="1620"/>
        <w:gridCol w:w="1530"/>
        <w:gridCol w:w="1890"/>
        <w:gridCol w:w="2970"/>
      </w:tblGrid>
      <w:tr w:rsidR="00725413" w:rsidRPr="00AB4A71" w14:paraId="59B33C92" w14:textId="77777777" w:rsidTr="00952276">
        <w:trPr>
          <w:trHeight w:val="575"/>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7A671E" w14:textId="77777777" w:rsidR="00AA5C5C" w:rsidRPr="00AB4A71" w:rsidRDefault="00AA5C5C" w:rsidP="00952276">
            <w:pPr>
              <w:jc w:val="center"/>
              <w:rPr>
                <w:rFonts w:ascii="Arial" w:eastAsia="Times New Roman" w:hAnsi="Arial" w:cs="Arial"/>
                <w:b/>
              </w:rPr>
            </w:pPr>
            <w:permStart w:id="686622674" w:edGrp="everyone"/>
            <w:r w:rsidRPr="00AB4A71">
              <w:rPr>
                <w:rFonts w:ascii="Arial" w:eastAsia="Times New Roman" w:hAnsi="Arial" w:cs="Arial"/>
                <w:b/>
              </w:rPr>
              <w:t>Monitoring Activities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1D2E4B5" w14:textId="77777777" w:rsidR="00AA5C5C" w:rsidRPr="00AB4A71" w:rsidRDefault="00AA5C5C" w:rsidP="00952276">
            <w:pPr>
              <w:jc w:val="center"/>
              <w:rPr>
                <w:rFonts w:ascii="Arial" w:eastAsia="Times New Roman" w:hAnsi="Arial" w:cs="Arial"/>
                <w:b/>
              </w:rPr>
            </w:pPr>
            <w:r w:rsidRPr="00AB4A71">
              <w:rPr>
                <w:rFonts w:ascii="Arial" w:eastAsia="Times New Roman" w:hAnsi="Arial" w:cs="Arial"/>
                <w:b/>
              </w:rPr>
              <w:t>Format</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9CC281" w14:textId="77777777" w:rsidR="00AA5C5C" w:rsidRPr="00AB4A71" w:rsidRDefault="00AA5C5C" w:rsidP="00952276">
            <w:pPr>
              <w:jc w:val="center"/>
              <w:rPr>
                <w:rFonts w:ascii="Arial" w:eastAsia="Times New Roman" w:hAnsi="Arial" w:cs="Arial"/>
                <w:b/>
              </w:rPr>
            </w:pPr>
            <w:r w:rsidRPr="00AB4A71">
              <w:rPr>
                <w:rFonts w:ascii="Arial" w:eastAsia="Times New Roman" w:hAnsi="Arial" w:cs="Arial"/>
                <w:b/>
              </w:rPr>
              <w:t xml:space="preserve">Frequency/    </w:t>
            </w:r>
          </w:p>
          <w:p w14:paraId="42DEA508" w14:textId="77777777" w:rsidR="00AA5C5C" w:rsidRPr="00AB4A71" w:rsidRDefault="00AA5C5C" w:rsidP="00952276">
            <w:pPr>
              <w:jc w:val="center"/>
              <w:rPr>
                <w:rFonts w:ascii="Arial" w:eastAsia="Times New Roman" w:hAnsi="Arial" w:cs="Arial"/>
                <w:b/>
              </w:rPr>
            </w:pPr>
            <w:r w:rsidRPr="00AB4A71">
              <w:rPr>
                <w:rFonts w:ascii="Arial" w:eastAsia="Times New Roman" w:hAnsi="Arial" w:cs="Arial"/>
                <w:b/>
              </w:rPr>
              <w:t>Due Date</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6DF966" w14:textId="77777777" w:rsidR="00AA5C5C" w:rsidRPr="00AB4A71" w:rsidRDefault="00AA5C5C" w:rsidP="00952276">
            <w:pPr>
              <w:jc w:val="center"/>
              <w:rPr>
                <w:rFonts w:ascii="Arial" w:eastAsia="Times New Roman" w:hAnsi="Arial" w:cs="Arial"/>
                <w:b/>
              </w:rPr>
            </w:pPr>
            <w:r w:rsidRPr="00AB4A71">
              <w:rPr>
                <w:rFonts w:ascii="Arial" w:eastAsia="Times New Roman" w:hAnsi="Arial" w:cs="Arial"/>
                <w:b/>
              </w:rPr>
              <w:t>Recipient/ Attendees</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5A190" w14:textId="77777777" w:rsidR="00AA5C5C" w:rsidRPr="00AB4A71" w:rsidRDefault="00AA5C5C" w:rsidP="00952276">
            <w:pPr>
              <w:jc w:val="center"/>
              <w:rPr>
                <w:rFonts w:ascii="Arial" w:eastAsia="Times New Roman" w:hAnsi="Arial" w:cs="Arial"/>
                <w:b/>
              </w:rPr>
            </w:pPr>
            <w:r w:rsidRPr="00AB4A71">
              <w:rPr>
                <w:rFonts w:ascii="Arial" w:eastAsia="Times New Roman" w:hAnsi="Arial" w:cs="Arial"/>
                <w:b/>
              </w:rPr>
              <w:t xml:space="preserve">Purpose / </w:t>
            </w:r>
          </w:p>
          <w:p w14:paraId="7313CD2D" w14:textId="77777777" w:rsidR="00AA5C5C" w:rsidRPr="00AB4A71" w:rsidRDefault="00AA5C5C" w:rsidP="00952276">
            <w:pPr>
              <w:jc w:val="center"/>
              <w:rPr>
                <w:rFonts w:ascii="Arial" w:eastAsia="Times New Roman" w:hAnsi="Arial" w:cs="Arial"/>
                <w:b/>
              </w:rPr>
            </w:pPr>
            <w:r w:rsidRPr="00AB4A71">
              <w:rPr>
                <w:rFonts w:ascii="Arial" w:eastAsia="Times New Roman" w:hAnsi="Arial" w:cs="Arial"/>
                <w:b/>
              </w:rPr>
              <w:t>Information Required</w:t>
            </w:r>
          </w:p>
        </w:tc>
      </w:tr>
      <w:tr w:rsidR="00725413" w:rsidRPr="00AB4A71" w14:paraId="1471EBF7" w14:textId="77777777" w:rsidTr="00952276">
        <w:trPr>
          <w:trHeight w:val="593"/>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27932A" w14:textId="77777777" w:rsidR="00AA5C5C" w:rsidRPr="00AB4A71" w:rsidRDefault="00AA5C5C" w:rsidP="00952276">
            <w:pPr>
              <w:rPr>
                <w:rFonts w:ascii="Arial" w:eastAsia="Times New Roman" w:hAnsi="Arial" w:cs="Arial"/>
                <w:i/>
              </w:rPr>
            </w:pPr>
            <w:permStart w:id="414547963" w:edGrp="everyone" w:colFirst="0" w:colLast="0"/>
            <w:permStart w:id="1366888096" w:edGrp="everyone" w:colFirst="1" w:colLast="1"/>
            <w:permStart w:id="1099123368" w:edGrp="everyone" w:colFirst="2" w:colLast="2"/>
            <w:permStart w:id="396328368" w:edGrp="everyone" w:colFirst="3" w:colLast="3"/>
            <w:permStart w:id="33843376" w:edGrp="everyone" w:colFirst="4" w:colLast="4"/>
            <w:r w:rsidRPr="00AB4A71">
              <w:rPr>
                <w:rFonts w:ascii="Arial" w:eastAsia="Times New Roman" w:hAnsi="Arial" w:cs="Arial"/>
                <w:i/>
              </w:rPr>
              <w:lastRenderedPageBreak/>
              <w:t>Performance measure reporting</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545A234" w14:textId="77777777" w:rsidR="00AA5C5C" w:rsidRPr="00AB4A71" w:rsidRDefault="00AA5C5C" w:rsidP="00952276">
            <w:pPr>
              <w:rPr>
                <w:rFonts w:ascii="Arial" w:eastAsia="Times New Roman" w:hAnsi="Arial" w:cs="Arial"/>
                <w:i/>
              </w:rPr>
            </w:pPr>
            <w:r w:rsidRPr="00AB4A71">
              <w:rPr>
                <w:rFonts w:ascii="Arial" w:eastAsia="Times New Roman" w:hAnsi="Arial" w:cs="Arial"/>
                <w:i/>
              </w:rPr>
              <w:t>Electronic Report</w:t>
            </w:r>
          </w:p>
        </w:tc>
        <w:tc>
          <w:tcPr>
            <w:tcW w:w="1530" w:type="dxa"/>
            <w:tcBorders>
              <w:top w:val="single" w:sz="4" w:space="0" w:color="auto"/>
              <w:left w:val="nil"/>
              <w:bottom w:val="single" w:sz="4" w:space="0" w:color="auto"/>
              <w:right w:val="single" w:sz="4" w:space="0" w:color="auto"/>
            </w:tcBorders>
            <w:shd w:val="clear" w:color="auto" w:fill="auto"/>
            <w:vAlign w:val="center"/>
          </w:tcPr>
          <w:p w14:paraId="7B6C6699" w14:textId="77777777" w:rsidR="00AA5C5C" w:rsidRPr="00AB4A71" w:rsidRDefault="00AA5C5C" w:rsidP="00952276">
            <w:pPr>
              <w:rPr>
                <w:rFonts w:ascii="Arial" w:eastAsia="Times New Roman" w:hAnsi="Arial" w:cs="Arial"/>
                <w:i/>
              </w:rPr>
            </w:pPr>
            <w:r w:rsidRPr="00AB4A71">
              <w:rPr>
                <w:rFonts w:ascii="Arial" w:eastAsia="Times New Roman" w:hAnsi="Arial" w:cs="Arial"/>
                <w:i/>
              </w:rPr>
              <w:t>Quarterly</w:t>
            </w:r>
          </w:p>
        </w:tc>
        <w:tc>
          <w:tcPr>
            <w:tcW w:w="1890" w:type="dxa"/>
            <w:tcBorders>
              <w:top w:val="single" w:sz="4" w:space="0" w:color="auto"/>
              <w:left w:val="nil"/>
              <w:bottom w:val="single" w:sz="4" w:space="0" w:color="auto"/>
              <w:right w:val="single" w:sz="4" w:space="0" w:color="auto"/>
            </w:tcBorders>
            <w:shd w:val="clear" w:color="auto" w:fill="auto"/>
            <w:vAlign w:val="center"/>
          </w:tcPr>
          <w:p w14:paraId="08A90741" w14:textId="77777777" w:rsidR="00AA5C5C" w:rsidRPr="00AB4A71" w:rsidRDefault="00AA5C5C" w:rsidP="00952276">
            <w:pPr>
              <w:rPr>
                <w:rFonts w:ascii="Arial" w:eastAsia="Times New Roman" w:hAnsi="Arial" w:cs="Arial"/>
                <w:i/>
              </w:rPr>
            </w:pPr>
            <w:r w:rsidRPr="00AB4A71">
              <w:rPr>
                <w:rFonts w:ascii="Arial" w:eastAsia="Times New Roman" w:hAnsi="Arial" w:cs="Arial"/>
                <w:i/>
              </w:rPr>
              <w:t>Emma Harrigan, DMH</w:t>
            </w:r>
          </w:p>
        </w:tc>
        <w:tc>
          <w:tcPr>
            <w:tcW w:w="2970" w:type="dxa"/>
            <w:tcBorders>
              <w:top w:val="single" w:sz="4" w:space="0" w:color="auto"/>
              <w:left w:val="nil"/>
              <w:bottom w:val="single" w:sz="4" w:space="0" w:color="auto"/>
              <w:right w:val="single" w:sz="4" w:space="0" w:color="auto"/>
            </w:tcBorders>
            <w:shd w:val="clear" w:color="auto" w:fill="auto"/>
            <w:vAlign w:val="center"/>
          </w:tcPr>
          <w:p w14:paraId="5787EBE7" w14:textId="77777777" w:rsidR="00AA5C5C" w:rsidRPr="00AB4A71" w:rsidRDefault="00AA5C5C" w:rsidP="00952276">
            <w:pPr>
              <w:rPr>
                <w:rFonts w:ascii="Arial" w:eastAsia="Times New Roman" w:hAnsi="Arial" w:cs="Arial"/>
                <w:i/>
              </w:rPr>
            </w:pPr>
            <w:r w:rsidRPr="00AB4A71">
              <w:rPr>
                <w:rFonts w:ascii="Arial" w:eastAsia="Times New Roman" w:hAnsi="Arial" w:cs="Arial"/>
                <w:i/>
              </w:rPr>
              <w:t>Performance monitoring</w:t>
            </w:r>
          </w:p>
        </w:tc>
      </w:tr>
      <w:tr w:rsidR="00725413" w:rsidRPr="00AB4A71" w14:paraId="642ECCA4" w14:textId="77777777" w:rsidTr="00952276">
        <w:trPr>
          <w:trHeight w:val="593"/>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61D8C" w14:textId="77777777" w:rsidR="00AA5C5C" w:rsidRPr="00AB4A71" w:rsidRDefault="00AA5C5C" w:rsidP="00952276">
            <w:pPr>
              <w:rPr>
                <w:rFonts w:ascii="Arial" w:eastAsia="Times New Roman" w:hAnsi="Arial" w:cs="Arial"/>
                <w:i/>
              </w:rPr>
            </w:pPr>
            <w:permStart w:id="2079724864" w:edGrp="everyone" w:colFirst="0" w:colLast="0"/>
            <w:permStart w:id="290615233" w:edGrp="everyone" w:colFirst="1" w:colLast="1"/>
            <w:permStart w:id="1787637655" w:edGrp="everyone" w:colFirst="2" w:colLast="2"/>
            <w:permStart w:id="1899850718" w:edGrp="everyone" w:colFirst="3" w:colLast="3"/>
            <w:permStart w:id="841776380" w:edGrp="everyone" w:colFirst="4" w:colLast="4"/>
            <w:permEnd w:id="414547963"/>
            <w:permEnd w:id="1366888096"/>
            <w:permEnd w:id="1099123368"/>
            <w:permEnd w:id="396328368"/>
            <w:permEnd w:id="33843376"/>
            <w:r w:rsidRPr="00AB4A71">
              <w:rPr>
                <w:rFonts w:ascii="Arial" w:eastAsia="Times New Roman" w:hAnsi="Arial" w:cs="Arial"/>
                <w:i/>
              </w:rPr>
              <w:t>Site Visit</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B587440" w14:textId="77777777" w:rsidR="00AA5C5C" w:rsidRPr="00AB4A71" w:rsidRDefault="00AA5C5C" w:rsidP="00952276">
            <w:pPr>
              <w:rPr>
                <w:rFonts w:ascii="Arial" w:eastAsia="Times New Roman" w:hAnsi="Arial" w:cs="Arial"/>
                <w:i/>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6B70A6C5" w14:textId="77777777" w:rsidR="00AA5C5C" w:rsidRPr="00AB4A71" w:rsidRDefault="00AA5C5C" w:rsidP="00952276">
            <w:pPr>
              <w:rPr>
                <w:rFonts w:ascii="Arial" w:eastAsia="Times New Roman" w:hAnsi="Arial" w:cs="Arial"/>
                <w:i/>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5BBAC681" w14:textId="77777777" w:rsidR="00AA5C5C" w:rsidRPr="00AB4A71" w:rsidRDefault="00AA5C5C" w:rsidP="00952276">
            <w:pPr>
              <w:rPr>
                <w:rFonts w:ascii="Arial" w:eastAsia="Times New Roman" w:hAnsi="Arial" w:cs="Arial"/>
                <w:i/>
              </w:rPr>
            </w:pPr>
          </w:p>
        </w:tc>
        <w:tc>
          <w:tcPr>
            <w:tcW w:w="2970" w:type="dxa"/>
            <w:tcBorders>
              <w:top w:val="single" w:sz="4" w:space="0" w:color="auto"/>
              <w:left w:val="nil"/>
              <w:bottom w:val="single" w:sz="4" w:space="0" w:color="auto"/>
              <w:right w:val="single" w:sz="4" w:space="0" w:color="auto"/>
            </w:tcBorders>
            <w:shd w:val="clear" w:color="auto" w:fill="auto"/>
            <w:vAlign w:val="center"/>
          </w:tcPr>
          <w:p w14:paraId="275E3548" w14:textId="77777777" w:rsidR="00AA5C5C" w:rsidRPr="00AB4A71" w:rsidRDefault="00AA5C5C" w:rsidP="00952276">
            <w:pPr>
              <w:rPr>
                <w:rFonts w:ascii="Arial" w:eastAsia="Times New Roman" w:hAnsi="Arial" w:cs="Arial"/>
                <w:i/>
              </w:rPr>
            </w:pPr>
          </w:p>
        </w:tc>
      </w:tr>
      <w:tr w:rsidR="00725413" w:rsidRPr="00AB4A71" w14:paraId="67E2ECB5" w14:textId="77777777" w:rsidTr="00952276">
        <w:trPr>
          <w:trHeight w:val="638"/>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DA656" w14:textId="77777777" w:rsidR="00AA5C5C" w:rsidRPr="00AB4A71" w:rsidRDefault="00AA5C5C" w:rsidP="00952276">
            <w:pPr>
              <w:rPr>
                <w:rFonts w:ascii="Arial" w:eastAsia="Times New Roman" w:hAnsi="Arial" w:cs="Arial"/>
                <w:i/>
              </w:rPr>
            </w:pPr>
            <w:permStart w:id="1122715190" w:edGrp="everyone" w:colFirst="0" w:colLast="0"/>
            <w:permStart w:id="1206745784" w:edGrp="everyone" w:colFirst="1" w:colLast="1"/>
            <w:permStart w:id="1420692412" w:edGrp="everyone" w:colFirst="2" w:colLast="2"/>
            <w:permStart w:id="219965039" w:edGrp="everyone" w:colFirst="3" w:colLast="3"/>
            <w:permStart w:id="1027873244" w:edGrp="everyone" w:colFirst="4" w:colLast="4"/>
            <w:permEnd w:id="2079724864"/>
            <w:permEnd w:id="290615233"/>
            <w:permEnd w:id="1787637655"/>
            <w:permEnd w:id="1899850718"/>
            <w:permEnd w:id="841776380"/>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tcPr>
          <w:p w14:paraId="73932D9F" w14:textId="77777777" w:rsidR="00AA5C5C" w:rsidRPr="00AB4A71" w:rsidRDefault="00AA5C5C" w:rsidP="00952276">
            <w:pPr>
              <w:rPr>
                <w:rFonts w:ascii="Arial" w:eastAsia="Times New Roman" w:hAnsi="Arial" w:cs="Arial"/>
                <w:i/>
              </w:rPr>
            </w:pPr>
          </w:p>
        </w:tc>
        <w:tc>
          <w:tcPr>
            <w:tcW w:w="1530" w:type="dxa"/>
            <w:tcBorders>
              <w:top w:val="single" w:sz="4" w:space="0" w:color="auto"/>
              <w:left w:val="nil"/>
              <w:bottom w:val="single" w:sz="4" w:space="0" w:color="auto"/>
              <w:right w:val="single" w:sz="4" w:space="0" w:color="auto"/>
            </w:tcBorders>
            <w:shd w:val="clear" w:color="auto" w:fill="FFFFFF" w:themeFill="background1"/>
            <w:vAlign w:val="center"/>
          </w:tcPr>
          <w:p w14:paraId="704A1AAE" w14:textId="77777777" w:rsidR="00AA5C5C" w:rsidRPr="00AB4A71" w:rsidRDefault="00AA5C5C" w:rsidP="00952276">
            <w:pPr>
              <w:rPr>
                <w:rFonts w:ascii="Arial" w:eastAsia="Times New Roman" w:hAnsi="Arial" w:cs="Arial"/>
                <w:i/>
              </w:rPr>
            </w:pP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65EE7108" w14:textId="77777777" w:rsidR="00AA5C5C" w:rsidRPr="00AB4A71" w:rsidRDefault="00AA5C5C" w:rsidP="00952276">
            <w:pPr>
              <w:rPr>
                <w:rFonts w:ascii="Arial" w:eastAsia="Times New Roman" w:hAnsi="Arial" w:cs="Arial"/>
                <w:i/>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center"/>
          </w:tcPr>
          <w:p w14:paraId="0773286F" w14:textId="77777777" w:rsidR="00AA5C5C" w:rsidRPr="00AB4A71" w:rsidRDefault="00AA5C5C" w:rsidP="00952276">
            <w:pPr>
              <w:rPr>
                <w:rFonts w:ascii="Arial" w:eastAsia="Times New Roman" w:hAnsi="Arial" w:cs="Arial"/>
                <w:i/>
              </w:rPr>
            </w:pPr>
          </w:p>
        </w:tc>
      </w:tr>
      <w:permEnd w:id="686622674"/>
      <w:permEnd w:id="1122715190"/>
      <w:permEnd w:id="1206745784"/>
      <w:permEnd w:id="1420692412"/>
      <w:permEnd w:id="219965039"/>
      <w:permEnd w:id="1027873244"/>
    </w:tbl>
    <w:p w14:paraId="079FD96A" w14:textId="77777777" w:rsidR="00AA5C5C" w:rsidRPr="00AB4A71" w:rsidRDefault="00AA5C5C" w:rsidP="00AA5C5C">
      <w:pPr>
        <w:ind w:firstLine="360"/>
        <w:jc w:val="both"/>
        <w:rPr>
          <w:rFonts w:ascii="Arial" w:eastAsia="Times New Roman" w:hAnsi="Arial" w:cs="Arial"/>
          <w:b/>
          <w:snapToGrid w:val="0"/>
          <w:u w:val="single"/>
        </w:rPr>
      </w:pPr>
    </w:p>
    <w:p w14:paraId="1A645C13" w14:textId="77777777" w:rsidR="005B7C96" w:rsidRPr="00AB4A71" w:rsidRDefault="005B7C96" w:rsidP="00140F06">
      <w:pPr>
        <w:tabs>
          <w:tab w:val="left" w:pos="-720"/>
        </w:tabs>
        <w:suppressAutoHyphens/>
        <w:jc w:val="both"/>
        <w:rPr>
          <w:rFonts w:ascii="Arial" w:hAnsi="Arial" w:cs="Arial"/>
        </w:rPr>
      </w:pPr>
    </w:p>
    <w:p w14:paraId="172D10F5" w14:textId="77777777" w:rsidR="0037320D" w:rsidRPr="00AB4A71" w:rsidRDefault="0037320D" w:rsidP="00DB44E5">
      <w:pPr>
        <w:pStyle w:val="BodyTextIndent2"/>
        <w:tabs>
          <w:tab w:val="clear" w:pos="-720"/>
          <w:tab w:val="clear" w:pos="0"/>
        </w:tabs>
        <w:suppressAutoHyphens w:val="0"/>
        <w:spacing w:line="240" w:lineRule="auto"/>
        <w:ind w:left="0"/>
        <w:jc w:val="both"/>
        <w:rPr>
          <w:rFonts w:ascii="Arial" w:hAnsi="Arial" w:cs="Arial"/>
          <w:smallCaps/>
          <w:sz w:val="22"/>
          <w:szCs w:val="22"/>
        </w:rPr>
      </w:pPr>
    </w:p>
    <w:p w14:paraId="36F0487E" w14:textId="77777777" w:rsidR="00587CB6" w:rsidRPr="00AB4A71" w:rsidRDefault="00587CB6" w:rsidP="00C7456D">
      <w:pPr>
        <w:pStyle w:val="BodyTextIndent2"/>
        <w:tabs>
          <w:tab w:val="clear" w:pos="-720"/>
          <w:tab w:val="clear" w:pos="0"/>
        </w:tabs>
        <w:suppressAutoHyphens w:val="0"/>
        <w:spacing w:line="240" w:lineRule="auto"/>
        <w:ind w:left="0"/>
        <w:jc w:val="center"/>
        <w:rPr>
          <w:rFonts w:ascii="Arial" w:hAnsi="Arial" w:cs="Arial"/>
          <w:b/>
          <w:caps/>
          <w:sz w:val="22"/>
          <w:szCs w:val="22"/>
        </w:rPr>
      </w:pPr>
      <w:r w:rsidRPr="00AB4A71">
        <w:rPr>
          <w:rFonts w:ascii="Arial" w:hAnsi="Arial" w:cs="Arial"/>
          <w:b/>
          <w:smallCaps/>
          <w:sz w:val="22"/>
          <w:szCs w:val="22"/>
        </w:rPr>
        <w:br w:type="page"/>
      </w:r>
    </w:p>
    <w:p w14:paraId="3B19DA2C" w14:textId="3EBAF796" w:rsidR="00C7456D" w:rsidRPr="00725413" w:rsidRDefault="00C7456D" w:rsidP="00AB4A71">
      <w:pPr>
        <w:pStyle w:val="Heading1"/>
        <w:jc w:val="center"/>
      </w:pPr>
      <w:r w:rsidRPr="00725413">
        <w:lastRenderedPageBreak/>
        <w:t>ATTACHMENT B</w:t>
      </w:r>
      <w:r w:rsidR="0051587C">
        <w:br/>
      </w:r>
      <w:r w:rsidRPr="0051587C">
        <w:rPr>
          <w:sz w:val="22"/>
          <w:szCs w:val="18"/>
        </w:rPr>
        <w:t>PAYMENT PROVISIONS</w:t>
      </w:r>
    </w:p>
    <w:p w14:paraId="69D3A000" w14:textId="77777777" w:rsidR="00C7456D" w:rsidRPr="00725413" w:rsidRDefault="00C7456D" w:rsidP="00C7456D">
      <w:pPr>
        <w:rPr>
          <w:rFonts w:ascii="Arial" w:eastAsia="Times New Roman" w:hAnsi="Arial" w:cs="Arial"/>
        </w:rPr>
      </w:pPr>
    </w:p>
    <w:p w14:paraId="76AE0DEB" w14:textId="77777777" w:rsidR="00C7456D" w:rsidRPr="00725413" w:rsidRDefault="00C7456D" w:rsidP="00C7456D">
      <w:pPr>
        <w:spacing w:line="276" w:lineRule="auto"/>
        <w:jc w:val="both"/>
        <w:rPr>
          <w:rFonts w:ascii="Arial" w:eastAsia="Times New Roman" w:hAnsi="Arial" w:cs="Arial"/>
          <w:iCs/>
        </w:rPr>
      </w:pPr>
      <w:r w:rsidRPr="00725413">
        <w:rPr>
          <w:rFonts w:ascii="Arial" w:eastAsia="Times New Roman" w:hAnsi="Arial" w:cs="Arial"/>
          <w:iCs/>
        </w:rPr>
        <w:t xml:space="preserve">The maximum dollar amount payable under this </w:t>
      </w:r>
      <w:r w:rsidR="00E12736" w:rsidRPr="00725413">
        <w:rPr>
          <w:rFonts w:ascii="Arial" w:eastAsia="Times New Roman" w:hAnsi="Arial" w:cs="Arial"/>
          <w:iCs/>
        </w:rPr>
        <w:t>Grant</w:t>
      </w:r>
      <w:r w:rsidRPr="00725413">
        <w:rPr>
          <w:rFonts w:ascii="Arial" w:eastAsia="Times New Roman" w:hAnsi="Arial" w:cs="Arial"/>
          <w:iCs/>
        </w:rPr>
        <w:t xml:space="preserve"> is not intended as any form of a guaranteed amount. The </w:t>
      </w:r>
      <w:r w:rsidR="00E12736" w:rsidRPr="00725413">
        <w:rPr>
          <w:rFonts w:ascii="Arial" w:eastAsia="Times New Roman" w:hAnsi="Arial" w:cs="Arial"/>
          <w:iCs/>
        </w:rPr>
        <w:t>Grantee</w:t>
      </w:r>
      <w:r w:rsidRPr="00725413">
        <w:rPr>
          <w:rFonts w:ascii="Arial" w:eastAsia="Times New Roman" w:hAnsi="Arial" w:cs="Arial"/>
          <w:iCs/>
        </w:rPr>
        <w:t xml:space="preserve"> will be paid for products or services </w:t>
      </w:r>
      <w:r w:rsidR="00E12736" w:rsidRPr="00725413">
        <w:rPr>
          <w:rFonts w:ascii="Arial" w:eastAsia="Times New Roman" w:hAnsi="Arial" w:cs="Arial"/>
          <w:iCs/>
        </w:rPr>
        <w:t>delivered</w:t>
      </w:r>
      <w:r w:rsidRPr="00725413">
        <w:rPr>
          <w:rFonts w:ascii="Arial" w:eastAsia="Times New Roman" w:hAnsi="Arial" w:cs="Arial"/>
          <w:iCs/>
        </w:rPr>
        <w:t xml:space="preserve"> or performed, as specified in Attachment A, up to the maximum allowable amount specified on page 1 of this </w:t>
      </w:r>
      <w:r w:rsidR="00E12736" w:rsidRPr="00725413">
        <w:rPr>
          <w:rFonts w:ascii="Arial" w:eastAsia="Times New Roman" w:hAnsi="Arial" w:cs="Arial"/>
          <w:iCs/>
        </w:rPr>
        <w:t>Grant</w:t>
      </w:r>
      <w:r w:rsidRPr="00725413">
        <w:rPr>
          <w:rFonts w:ascii="Arial" w:eastAsia="Times New Roman" w:hAnsi="Arial" w:cs="Arial"/>
          <w:iCs/>
        </w:rPr>
        <w:t xml:space="preserve">. </w:t>
      </w:r>
    </w:p>
    <w:p w14:paraId="0E58DC1F" w14:textId="77777777" w:rsidR="00C7456D" w:rsidRPr="00725413" w:rsidRDefault="00C7456D" w:rsidP="00C7456D">
      <w:pPr>
        <w:spacing w:line="276" w:lineRule="auto"/>
        <w:rPr>
          <w:rFonts w:ascii="Arial" w:eastAsia="Times New Roman" w:hAnsi="Arial" w:cs="Arial"/>
          <w:iCs/>
        </w:rPr>
      </w:pPr>
    </w:p>
    <w:p w14:paraId="02014C89" w14:textId="77777777" w:rsidR="00C7456D" w:rsidRPr="00725413" w:rsidRDefault="00C7456D" w:rsidP="00BA12FE">
      <w:pPr>
        <w:widowControl/>
        <w:numPr>
          <w:ilvl w:val="0"/>
          <w:numId w:val="9"/>
        </w:numPr>
        <w:spacing w:after="120" w:line="276" w:lineRule="auto"/>
        <w:jc w:val="both"/>
        <w:rPr>
          <w:rFonts w:ascii="Arial" w:eastAsia="Times New Roman" w:hAnsi="Arial" w:cs="Arial"/>
        </w:rPr>
      </w:pPr>
      <w:r w:rsidRPr="00725413">
        <w:rPr>
          <w:rFonts w:ascii="Arial" w:eastAsia="Times New Roman" w:hAnsi="Arial" w:cs="Arial"/>
        </w:rPr>
        <w:t xml:space="preserve">Prior to commencement of work and release of any payments, </w:t>
      </w:r>
      <w:r w:rsidR="00E12736" w:rsidRPr="00725413">
        <w:rPr>
          <w:rFonts w:ascii="Arial" w:eastAsia="Times New Roman" w:hAnsi="Arial" w:cs="Arial"/>
        </w:rPr>
        <w:t>Grantee</w:t>
      </w:r>
      <w:r w:rsidRPr="00725413">
        <w:rPr>
          <w:rFonts w:ascii="Arial" w:eastAsia="Times New Roman" w:hAnsi="Arial" w:cs="Arial"/>
        </w:rPr>
        <w:t xml:space="preserve"> shall submit to the State:</w:t>
      </w:r>
    </w:p>
    <w:p w14:paraId="06E1CAE3" w14:textId="77777777" w:rsidR="00C7456D" w:rsidRPr="00725413" w:rsidRDefault="00C7456D" w:rsidP="00BA12FE">
      <w:pPr>
        <w:widowControl/>
        <w:numPr>
          <w:ilvl w:val="1"/>
          <w:numId w:val="9"/>
        </w:numPr>
        <w:spacing w:after="120" w:line="276" w:lineRule="auto"/>
        <w:jc w:val="both"/>
        <w:rPr>
          <w:rFonts w:ascii="Arial" w:eastAsia="Times New Roman" w:hAnsi="Arial" w:cs="Arial"/>
        </w:rPr>
      </w:pPr>
      <w:r w:rsidRPr="00725413">
        <w:rPr>
          <w:rFonts w:ascii="Arial" w:eastAsia="Times New Roman" w:hAnsi="Arial" w:cs="Arial"/>
        </w:rPr>
        <w:t xml:space="preserve">a certificate of insurance consistent with the requirements set forth in Attachment C, Section 8 (Insurance), and with any additional requirements for insurance as may be set forth elsewhere in this </w:t>
      </w:r>
      <w:r w:rsidR="00E12736" w:rsidRPr="00725413">
        <w:rPr>
          <w:rFonts w:ascii="Arial" w:eastAsia="Times New Roman" w:hAnsi="Arial" w:cs="Arial"/>
        </w:rPr>
        <w:t>Grant</w:t>
      </w:r>
      <w:r w:rsidRPr="00725413">
        <w:rPr>
          <w:rFonts w:ascii="Arial" w:eastAsia="Times New Roman" w:hAnsi="Arial" w:cs="Arial"/>
        </w:rPr>
        <w:t>; and</w:t>
      </w:r>
    </w:p>
    <w:p w14:paraId="1F3112E7" w14:textId="77777777" w:rsidR="00C7456D" w:rsidRPr="00725413" w:rsidRDefault="00C7456D" w:rsidP="00BA12FE">
      <w:pPr>
        <w:widowControl/>
        <w:numPr>
          <w:ilvl w:val="1"/>
          <w:numId w:val="9"/>
        </w:numPr>
        <w:spacing w:after="120" w:line="276" w:lineRule="auto"/>
        <w:jc w:val="both"/>
        <w:rPr>
          <w:rFonts w:ascii="Arial" w:eastAsia="Times New Roman" w:hAnsi="Arial" w:cs="Arial"/>
        </w:rPr>
      </w:pPr>
      <w:r w:rsidRPr="00725413">
        <w:rPr>
          <w:rFonts w:ascii="Arial" w:eastAsia="Times New Roman" w:hAnsi="Arial" w:cs="Arial"/>
        </w:rPr>
        <w:t>a current IRS Form W-9 (signed within the last six months).</w:t>
      </w:r>
    </w:p>
    <w:p w14:paraId="38AEE760" w14:textId="77777777" w:rsidR="00C7456D" w:rsidRPr="00725413" w:rsidRDefault="00C7456D" w:rsidP="00BA12FE">
      <w:pPr>
        <w:widowControl/>
        <w:numPr>
          <w:ilvl w:val="0"/>
          <w:numId w:val="9"/>
        </w:numPr>
        <w:spacing w:after="120" w:line="276" w:lineRule="auto"/>
        <w:jc w:val="both"/>
        <w:rPr>
          <w:rFonts w:ascii="Arial" w:eastAsia="Times New Roman" w:hAnsi="Arial" w:cs="Arial"/>
        </w:rPr>
      </w:pPr>
      <w:r w:rsidRPr="00725413">
        <w:rPr>
          <w:rFonts w:ascii="Arial" w:eastAsia="Times New Roman" w:hAnsi="Arial" w:cs="Arial"/>
          <w:iCs/>
        </w:rPr>
        <w:t xml:space="preserve">Payment terms are </w:t>
      </w:r>
      <w:r w:rsidRPr="00725413">
        <w:rPr>
          <w:rFonts w:ascii="Arial" w:eastAsia="Times New Roman" w:hAnsi="Arial" w:cs="Arial"/>
          <w:b/>
          <w:iCs/>
        </w:rPr>
        <w:t xml:space="preserve">Net 30 </w:t>
      </w:r>
      <w:r w:rsidRPr="00725413">
        <w:rPr>
          <w:rFonts w:ascii="Arial" w:eastAsia="Times New Roman" w:hAnsi="Arial" w:cs="Arial"/>
          <w:iCs/>
        </w:rPr>
        <w:t xml:space="preserve">days from the date the State receives an error-free invoice with all necessary and complete supporting documentation. </w:t>
      </w:r>
    </w:p>
    <w:p w14:paraId="28EF12B3" w14:textId="77777777" w:rsidR="00C7456D" w:rsidRPr="00725413" w:rsidRDefault="00E12736" w:rsidP="00BA12FE">
      <w:pPr>
        <w:widowControl/>
        <w:numPr>
          <w:ilvl w:val="0"/>
          <w:numId w:val="9"/>
        </w:numPr>
        <w:spacing w:after="120" w:line="276" w:lineRule="auto"/>
        <w:jc w:val="both"/>
        <w:rPr>
          <w:rFonts w:ascii="Arial" w:eastAsia="Times New Roman" w:hAnsi="Arial" w:cs="Arial"/>
        </w:rPr>
      </w:pPr>
      <w:r w:rsidRPr="00725413">
        <w:rPr>
          <w:rFonts w:ascii="Arial" w:eastAsia="Times New Roman" w:hAnsi="Arial" w:cs="Arial"/>
          <w:iCs/>
        </w:rPr>
        <w:t>Grantee</w:t>
      </w:r>
      <w:r w:rsidR="00C7456D" w:rsidRPr="00725413">
        <w:rPr>
          <w:rFonts w:ascii="Arial" w:eastAsia="Times New Roman" w:hAnsi="Arial" w:cs="Arial"/>
          <w:iCs/>
        </w:rPr>
        <w:t xml:space="preserve"> shall submit detailed invoices itemizing all work performed during the invoice period, including the dates of service, rates of pay, hours of work performed, and any other information and/or documentation appropriate and sufficient to substantiate the amount invoiced for payment by the State.  All invoices must include </w:t>
      </w:r>
      <w:proofErr w:type="gramStart"/>
      <w:r w:rsidR="00C7456D" w:rsidRPr="00725413">
        <w:rPr>
          <w:rFonts w:ascii="Arial" w:eastAsia="Times New Roman" w:hAnsi="Arial" w:cs="Arial"/>
          <w:iCs/>
        </w:rPr>
        <w:t xml:space="preserve">the </w:t>
      </w:r>
      <w:r w:rsidRPr="00725413">
        <w:rPr>
          <w:rFonts w:ascii="Arial" w:eastAsia="Times New Roman" w:hAnsi="Arial" w:cs="Arial"/>
          <w:iCs/>
        </w:rPr>
        <w:t>Grant</w:t>
      </w:r>
      <w:proofErr w:type="gramEnd"/>
      <w:r w:rsidRPr="00725413">
        <w:rPr>
          <w:rFonts w:ascii="Arial" w:eastAsia="Times New Roman" w:hAnsi="Arial" w:cs="Arial"/>
          <w:iCs/>
        </w:rPr>
        <w:t xml:space="preserve"> </w:t>
      </w:r>
      <w:r w:rsidR="00C7456D" w:rsidRPr="00725413">
        <w:rPr>
          <w:rFonts w:ascii="Arial" w:eastAsia="Times New Roman" w:hAnsi="Arial" w:cs="Arial"/>
          <w:iCs/>
        </w:rPr>
        <w:t xml:space="preserve"># for this </w:t>
      </w:r>
      <w:r w:rsidRPr="00725413">
        <w:rPr>
          <w:rFonts w:ascii="Arial" w:eastAsia="Times New Roman" w:hAnsi="Arial" w:cs="Arial"/>
          <w:iCs/>
        </w:rPr>
        <w:t>Grant</w:t>
      </w:r>
      <w:r w:rsidR="00C7456D" w:rsidRPr="00725413">
        <w:rPr>
          <w:rFonts w:ascii="Arial" w:eastAsia="Times New Roman" w:hAnsi="Arial" w:cs="Arial"/>
          <w:iCs/>
        </w:rPr>
        <w:t>.</w:t>
      </w:r>
    </w:p>
    <w:p w14:paraId="76AD1D76" w14:textId="77777777" w:rsidR="00C7456D" w:rsidRPr="00725413" w:rsidRDefault="00E12736" w:rsidP="00BA12FE">
      <w:pPr>
        <w:widowControl/>
        <w:numPr>
          <w:ilvl w:val="0"/>
          <w:numId w:val="9"/>
        </w:numPr>
        <w:spacing w:after="120" w:line="276" w:lineRule="auto"/>
        <w:jc w:val="both"/>
        <w:rPr>
          <w:rFonts w:ascii="Arial" w:eastAsia="Times New Roman" w:hAnsi="Arial" w:cs="Arial"/>
        </w:rPr>
      </w:pPr>
      <w:proofErr w:type="gramStart"/>
      <w:r w:rsidRPr="00725413">
        <w:rPr>
          <w:rFonts w:ascii="Arial" w:eastAsia="Times New Roman" w:hAnsi="Arial" w:cs="Arial"/>
        </w:rPr>
        <w:t>Grantee</w:t>
      </w:r>
      <w:proofErr w:type="gramEnd"/>
      <w:r w:rsidR="00C7456D" w:rsidRPr="00725413">
        <w:rPr>
          <w:rFonts w:ascii="Arial" w:eastAsia="Times New Roman" w:hAnsi="Arial" w:cs="Arial"/>
        </w:rPr>
        <w:t xml:space="preserve"> shall submit invoices to the State in accordance with the schedule set forth in this Attachment B.  Unless a more particular schedule is provided herein, invoices shall </w:t>
      </w:r>
      <w:proofErr w:type="gramStart"/>
      <w:r w:rsidR="00C7456D" w:rsidRPr="00725413">
        <w:rPr>
          <w:rFonts w:ascii="Arial" w:eastAsia="Times New Roman" w:hAnsi="Arial" w:cs="Arial"/>
        </w:rPr>
        <w:t>be submitted not</w:t>
      </w:r>
      <w:proofErr w:type="gramEnd"/>
      <w:r w:rsidR="00C7456D" w:rsidRPr="00725413">
        <w:rPr>
          <w:rFonts w:ascii="Arial" w:eastAsia="Times New Roman" w:hAnsi="Arial" w:cs="Arial"/>
        </w:rPr>
        <w:t xml:space="preserve"> more frequently than monthly.  </w:t>
      </w:r>
    </w:p>
    <w:p w14:paraId="6A504029" w14:textId="77777777" w:rsidR="00C7456D" w:rsidRPr="00725413" w:rsidRDefault="00C7456D" w:rsidP="00BA12FE">
      <w:pPr>
        <w:widowControl/>
        <w:numPr>
          <w:ilvl w:val="0"/>
          <w:numId w:val="9"/>
        </w:numPr>
        <w:spacing w:after="120" w:line="276" w:lineRule="auto"/>
        <w:jc w:val="both"/>
        <w:rPr>
          <w:rFonts w:ascii="Arial" w:eastAsia="Times New Roman" w:hAnsi="Arial" w:cs="Arial"/>
        </w:rPr>
      </w:pPr>
      <w:r w:rsidRPr="00725413">
        <w:rPr>
          <w:rFonts w:ascii="Arial" w:eastAsia="Times New Roman" w:hAnsi="Arial" w:cs="Arial"/>
        </w:rPr>
        <w:t xml:space="preserve">Invoices shall be submitted to the State at the following address: </w:t>
      </w:r>
      <w:r w:rsidRPr="00725413">
        <w:rPr>
          <w:rFonts w:ascii="Arial" w:eastAsia="Times New Roman" w:hAnsi="Arial" w:cs="Arial"/>
          <w:highlight w:val="yellow"/>
        </w:rPr>
        <w:t>________________</w:t>
      </w:r>
    </w:p>
    <w:p w14:paraId="23BA4E52" w14:textId="77777777" w:rsidR="00C7456D" w:rsidRPr="00725413" w:rsidRDefault="00C7456D" w:rsidP="00BA12FE">
      <w:pPr>
        <w:widowControl/>
        <w:numPr>
          <w:ilvl w:val="0"/>
          <w:numId w:val="9"/>
        </w:numPr>
        <w:spacing w:after="120" w:line="276" w:lineRule="auto"/>
        <w:jc w:val="both"/>
        <w:rPr>
          <w:rFonts w:ascii="Arial" w:eastAsia="Times New Roman" w:hAnsi="Arial" w:cs="Arial"/>
        </w:rPr>
      </w:pPr>
      <w:r w:rsidRPr="00725413">
        <w:rPr>
          <w:rFonts w:ascii="Arial" w:eastAsia="Times New Roman" w:hAnsi="Arial" w:cs="Arial"/>
        </w:rPr>
        <w:t xml:space="preserve">The payment schedule for delivered products, or rates for services performed, and any additional reimbursements, are as follows: </w:t>
      </w:r>
      <w:r w:rsidRPr="00725413">
        <w:rPr>
          <w:rFonts w:ascii="Arial" w:eastAsia="Times New Roman" w:hAnsi="Arial" w:cs="Arial"/>
          <w:highlight w:val="yellow"/>
        </w:rPr>
        <w:t>_____________</w:t>
      </w:r>
    </w:p>
    <w:p w14:paraId="3D5B6912" w14:textId="77777777" w:rsidR="00C7456D" w:rsidRPr="00725413" w:rsidRDefault="00C7456D" w:rsidP="00C7456D">
      <w:pPr>
        <w:spacing w:after="120" w:line="276" w:lineRule="auto"/>
        <w:ind w:left="360"/>
        <w:jc w:val="both"/>
        <w:rPr>
          <w:rFonts w:ascii="Arial" w:eastAsia="Times New Roman" w:hAnsi="Arial" w:cs="Arial"/>
          <w:highlight w:val="lightGray"/>
        </w:rPr>
      </w:pPr>
      <w:r w:rsidRPr="00725413">
        <w:rPr>
          <w:rFonts w:ascii="Arial" w:eastAsia="Times New Roman" w:hAnsi="Arial" w:cs="Arial"/>
          <w:b/>
          <w:highlight w:val="lightGray"/>
        </w:rPr>
        <w:t>DELETE THESE INSTRUCTIONS</w:t>
      </w:r>
      <w:r w:rsidRPr="00725413">
        <w:rPr>
          <w:rFonts w:ascii="Arial" w:eastAsia="Times New Roman" w:hAnsi="Arial" w:cs="Arial"/>
          <w:highlight w:val="lightGray"/>
        </w:rPr>
        <w:t xml:space="preserve"> The above language up through section 5 is standard and should be included in all services </w:t>
      </w:r>
      <w:r w:rsidR="00E12736" w:rsidRPr="00725413">
        <w:rPr>
          <w:rFonts w:ascii="Arial" w:eastAsia="Times New Roman" w:hAnsi="Arial" w:cs="Arial"/>
          <w:highlight w:val="lightGray"/>
        </w:rPr>
        <w:t>Grantee</w:t>
      </w:r>
      <w:r w:rsidRPr="00725413">
        <w:rPr>
          <w:rFonts w:ascii="Arial" w:eastAsia="Times New Roman" w:hAnsi="Arial" w:cs="Arial"/>
          <w:highlight w:val="lightGray"/>
        </w:rPr>
        <w:t xml:space="preserve">s.  Section 6 is merely a prompt for completion of the particular payment terms necessary to the </w:t>
      </w:r>
      <w:r w:rsidR="00E12736" w:rsidRPr="00725413">
        <w:rPr>
          <w:rFonts w:ascii="Arial" w:eastAsia="Times New Roman" w:hAnsi="Arial" w:cs="Arial"/>
          <w:highlight w:val="lightGray"/>
        </w:rPr>
        <w:t>Grantee</w:t>
      </w:r>
      <w:r w:rsidRPr="00725413">
        <w:rPr>
          <w:rFonts w:ascii="Arial" w:eastAsia="Times New Roman" w:hAnsi="Arial" w:cs="Arial"/>
          <w:highlight w:val="lightGray"/>
        </w:rPr>
        <w:t xml:space="preserve">, such as the schedule and/or rates of pay. Sample language is provided below, if helpful, but there is no required format.  </w:t>
      </w:r>
    </w:p>
    <w:p w14:paraId="76DAA3BD" w14:textId="77777777" w:rsidR="00C7456D" w:rsidRPr="00725413" w:rsidRDefault="00C7456D" w:rsidP="00C7456D">
      <w:pPr>
        <w:ind w:left="720" w:hanging="720"/>
        <w:rPr>
          <w:rFonts w:ascii="Arial" w:eastAsia="Times New Roman" w:hAnsi="Arial" w:cs="Arial"/>
          <w:sz w:val="24"/>
          <w:szCs w:val="24"/>
          <w:highlight w:val="lightGray"/>
        </w:rPr>
      </w:pPr>
      <w:r w:rsidRPr="00725413">
        <w:rPr>
          <w:rFonts w:ascii="Arial" w:eastAsia="Times New Roman" w:hAnsi="Arial" w:cs="Arial"/>
          <w:i/>
          <w:sz w:val="24"/>
          <w:szCs w:val="24"/>
        </w:rPr>
        <w:tab/>
      </w:r>
      <w:r w:rsidRPr="00725413">
        <w:rPr>
          <w:rFonts w:ascii="Arial" w:eastAsia="Times New Roman" w:hAnsi="Arial" w:cs="Arial"/>
          <w:i/>
          <w:sz w:val="24"/>
          <w:szCs w:val="24"/>
          <w:highlight w:val="lightGray"/>
        </w:rPr>
        <w:t xml:space="preserve">TIME/MATERIALS: If payment </w:t>
      </w:r>
      <w:proofErr w:type="gramStart"/>
      <w:r w:rsidRPr="00725413">
        <w:rPr>
          <w:rFonts w:ascii="Arial" w:eastAsia="Times New Roman" w:hAnsi="Arial" w:cs="Arial"/>
          <w:i/>
          <w:sz w:val="24"/>
          <w:szCs w:val="24"/>
          <w:highlight w:val="lightGray"/>
        </w:rPr>
        <w:t>will be</w:t>
      </w:r>
      <w:proofErr w:type="gramEnd"/>
      <w:r w:rsidRPr="00725413">
        <w:rPr>
          <w:rFonts w:ascii="Arial" w:eastAsia="Times New Roman" w:hAnsi="Arial" w:cs="Arial"/>
          <w:i/>
          <w:sz w:val="24"/>
          <w:szCs w:val="24"/>
          <w:highlight w:val="lightGray"/>
        </w:rPr>
        <w:t xml:space="preserve"> based upon time and materials, specify the frequency of invoicing and the rate of payment.  For example</w:t>
      </w:r>
      <w:r w:rsidRPr="00725413">
        <w:rPr>
          <w:rFonts w:ascii="Arial" w:eastAsia="Times New Roman" w:hAnsi="Arial" w:cs="Arial"/>
          <w:sz w:val="24"/>
          <w:szCs w:val="24"/>
          <w:highlight w:val="lightGray"/>
        </w:rPr>
        <w:t>:</w:t>
      </w:r>
    </w:p>
    <w:p w14:paraId="3CC87F73" w14:textId="77777777" w:rsidR="00C7456D" w:rsidRPr="00725413" w:rsidRDefault="00C7456D" w:rsidP="00C7456D">
      <w:pPr>
        <w:ind w:left="720"/>
        <w:rPr>
          <w:rFonts w:ascii="Arial" w:eastAsia="Times New Roman" w:hAnsi="Arial" w:cs="Arial"/>
          <w:sz w:val="24"/>
          <w:szCs w:val="24"/>
          <w:highlight w:val="lightGray"/>
        </w:rPr>
      </w:pPr>
    </w:p>
    <w:p w14:paraId="72CE26EE" w14:textId="77777777" w:rsidR="00C7456D" w:rsidRPr="00725413" w:rsidRDefault="00E12736" w:rsidP="00C7456D">
      <w:pPr>
        <w:ind w:left="1440"/>
        <w:rPr>
          <w:rFonts w:ascii="Arial" w:eastAsia="Times New Roman" w:hAnsi="Arial" w:cs="Arial"/>
          <w:sz w:val="24"/>
          <w:szCs w:val="24"/>
          <w:highlight w:val="lightGray"/>
        </w:rPr>
      </w:pPr>
      <w:proofErr w:type="gramStart"/>
      <w:r w:rsidRPr="00725413">
        <w:rPr>
          <w:rFonts w:ascii="Arial" w:eastAsia="Times New Roman" w:hAnsi="Arial" w:cs="Arial"/>
          <w:sz w:val="24"/>
          <w:szCs w:val="24"/>
          <w:highlight w:val="lightGray"/>
        </w:rPr>
        <w:t>Grantee</w:t>
      </w:r>
      <w:proofErr w:type="gramEnd"/>
      <w:r w:rsidR="00C7456D" w:rsidRPr="00725413">
        <w:rPr>
          <w:rFonts w:ascii="Arial" w:eastAsia="Times New Roman" w:hAnsi="Arial" w:cs="Arial"/>
          <w:sz w:val="24"/>
          <w:szCs w:val="24"/>
          <w:highlight w:val="lightGray"/>
        </w:rPr>
        <w:t xml:space="preserve"> shall be paid $50.00 per hour for work performed under this </w:t>
      </w:r>
      <w:proofErr w:type="gramStart"/>
      <w:r w:rsidRPr="00725413">
        <w:rPr>
          <w:rFonts w:ascii="Arial" w:eastAsia="Times New Roman" w:hAnsi="Arial" w:cs="Arial"/>
          <w:sz w:val="24"/>
          <w:szCs w:val="24"/>
          <w:highlight w:val="lightGray"/>
        </w:rPr>
        <w:t>Grantee</w:t>
      </w:r>
      <w:r w:rsidR="00C7456D" w:rsidRPr="00725413">
        <w:rPr>
          <w:rFonts w:ascii="Arial" w:eastAsia="Times New Roman" w:hAnsi="Arial" w:cs="Arial"/>
          <w:sz w:val="24"/>
          <w:szCs w:val="24"/>
          <w:highlight w:val="lightGray"/>
        </w:rPr>
        <w:t>, and</w:t>
      </w:r>
      <w:proofErr w:type="gramEnd"/>
      <w:r w:rsidR="00C7456D" w:rsidRPr="00725413">
        <w:rPr>
          <w:rFonts w:ascii="Arial" w:eastAsia="Times New Roman" w:hAnsi="Arial" w:cs="Arial"/>
          <w:sz w:val="24"/>
          <w:szCs w:val="24"/>
          <w:highlight w:val="lightGray"/>
        </w:rPr>
        <w:t xml:space="preserve"> shall submit invoices to the State not more frequently than monthly. </w:t>
      </w:r>
    </w:p>
    <w:p w14:paraId="69B87597" w14:textId="77777777" w:rsidR="00C7456D" w:rsidRPr="00725413" w:rsidRDefault="00C7456D" w:rsidP="00C7456D">
      <w:pPr>
        <w:ind w:left="720"/>
        <w:rPr>
          <w:rFonts w:ascii="Arial" w:eastAsia="Times New Roman" w:hAnsi="Arial" w:cs="Arial"/>
          <w:sz w:val="24"/>
          <w:szCs w:val="24"/>
          <w:highlight w:val="lightGray"/>
        </w:rPr>
      </w:pPr>
    </w:p>
    <w:p w14:paraId="648408E1" w14:textId="77777777" w:rsidR="00C7456D" w:rsidRPr="00725413" w:rsidRDefault="00C7456D" w:rsidP="00C7456D">
      <w:pPr>
        <w:ind w:left="720"/>
        <w:rPr>
          <w:rFonts w:ascii="Arial" w:eastAsia="Times New Roman" w:hAnsi="Arial" w:cs="Arial"/>
          <w:i/>
          <w:sz w:val="24"/>
          <w:szCs w:val="24"/>
          <w:highlight w:val="lightGray"/>
        </w:rPr>
      </w:pPr>
      <w:r w:rsidRPr="00725413">
        <w:rPr>
          <w:rFonts w:ascii="Arial" w:eastAsia="Times New Roman" w:hAnsi="Arial" w:cs="Arial"/>
          <w:i/>
          <w:sz w:val="24"/>
          <w:szCs w:val="24"/>
          <w:highlight w:val="lightGray"/>
        </w:rPr>
        <w:t>FIXED PRICE/DELIVERABLES: If payments are fixed price, specify an invoice schedule that corresponds to completion of the deliverables or phases of work described in Attachment A.  For example:</w:t>
      </w:r>
    </w:p>
    <w:p w14:paraId="38559693" w14:textId="77777777" w:rsidR="00C7456D" w:rsidRPr="00725413" w:rsidRDefault="00C7456D" w:rsidP="00C7456D">
      <w:pPr>
        <w:ind w:left="720"/>
        <w:rPr>
          <w:rFonts w:ascii="Arial" w:eastAsia="Times New Roman" w:hAnsi="Arial" w:cs="Arial"/>
          <w:sz w:val="24"/>
          <w:szCs w:val="24"/>
          <w:highlight w:val="lightGray"/>
        </w:rPr>
      </w:pPr>
    </w:p>
    <w:p w14:paraId="467E6263" w14:textId="77777777" w:rsidR="00C7456D" w:rsidRPr="00725413" w:rsidRDefault="00E12736" w:rsidP="00C7456D">
      <w:pPr>
        <w:ind w:left="1440"/>
        <w:rPr>
          <w:rFonts w:ascii="Arial" w:eastAsia="Times New Roman" w:hAnsi="Arial" w:cs="Arial"/>
          <w:sz w:val="24"/>
          <w:szCs w:val="24"/>
          <w:highlight w:val="lightGray"/>
        </w:rPr>
      </w:pPr>
      <w:r w:rsidRPr="00725413">
        <w:rPr>
          <w:rFonts w:ascii="Arial" w:eastAsia="Times New Roman" w:hAnsi="Arial" w:cs="Arial"/>
          <w:sz w:val="24"/>
          <w:szCs w:val="24"/>
          <w:highlight w:val="lightGray"/>
        </w:rPr>
        <w:t>Grantee</w:t>
      </w:r>
      <w:r w:rsidR="00C7456D" w:rsidRPr="00725413">
        <w:rPr>
          <w:rFonts w:ascii="Arial" w:eastAsia="Times New Roman" w:hAnsi="Arial" w:cs="Arial"/>
          <w:sz w:val="24"/>
          <w:szCs w:val="24"/>
          <w:highlight w:val="lightGray"/>
        </w:rPr>
        <w:t xml:space="preserve"> shall submit invoices to the State in accordance with the following schedule:</w:t>
      </w:r>
    </w:p>
    <w:p w14:paraId="799159C3" w14:textId="77777777" w:rsidR="00C7456D" w:rsidRPr="00725413" w:rsidRDefault="00C7456D" w:rsidP="00C7456D">
      <w:pPr>
        <w:rPr>
          <w:rFonts w:ascii="Arial" w:eastAsia="Times New Roman" w:hAnsi="Arial" w:cs="Arial"/>
          <w:sz w:val="24"/>
          <w:szCs w:val="24"/>
          <w:highlight w:val="lightGray"/>
        </w:rPr>
      </w:pPr>
    </w:p>
    <w:p w14:paraId="582D79F6" w14:textId="77777777" w:rsidR="00C7456D" w:rsidRPr="00725413" w:rsidRDefault="00C7456D" w:rsidP="00C7456D">
      <w:pPr>
        <w:ind w:left="1440"/>
        <w:rPr>
          <w:rFonts w:ascii="Arial" w:eastAsia="Times New Roman" w:hAnsi="Arial" w:cs="Arial"/>
          <w:sz w:val="24"/>
          <w:szCs w:val="24"/>
          <w:highlight w:val="lightGray"/>
        </w:rPr>
      </w:pPr>
      <w:r w:rsidRPr="00725413">
        <w:rPr>
          <w:rFonts w:ascii="Arial" w:eastAsia="Times New Roman" w:hAnsi="Arial" w:cs="Arial"/>
          <w:sz w:val="24"/>
          <w:szCs w:val="24"/>
          <w:highlight w:val="lightGray"/>
          <w:u w:val="single"/>
        </w:rPr>
        <w:t>Deliverable</w:t>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u w:val="single"/>
        </w:rPr>
        <w:t>Invoice Amount</w:t>
      </w:r>
    </w:p>
    <w:p w14:paraId="63ACB066" w14:textId="77777777" w:rsidR="00C7456D" w:rsidRPr="00725413" w:rsidRDefault="00C7456D" w:rsidP="00C7456D">
      <w:pPr>
        <w:ind w:left="1440"/>
        <w:rPr>
          <w:rFonts w:ascii="Arial" w:eastAsia="Times New Roman" w:hAnsi="Arial" w:cs="Arial"/>
          <w:sz w:val="24"/>
          <w:szCs w:val="24"/>
          <w:highlight w:val="lightGray"/>
        </w:rPr>
      </w:pPr>
      <w:r w:rsidRPr="00725413">
        <w:rPr>
          <w:rFonts w:ascii="Arial" w:eastAsia="Times New Roman" w:hAnsi="Arial" w:cs="Arial"/>
          <w:sz w:val="24"/>
          <w:szCs w:val="24"/>
          <w:highlight w:val="lightGray"/>
        </w:rPr>
        <w:t xml:space="preserve">Phase 1 completed by May 1, </w:t>
      </w:r>
      <w:proofErr w:type="gramStart"/>
      <w:r w:rsidRPr="00725413">
        <w:rPr>
          <w:rFonts w:ascii="Arial" w:eastAsia="Times New Roman" w:hAnsi="Arial" w:cs="Arial"/>
          <w:sz w:val="24"/>
          <w:szCs w:val="24"/>
          <w:highlight w:val="lightGray"/>
        </w:rPr>
        <w:t>2015</w:t>
      </w:r>
      <w:proofErr w:type="gramEnd"/>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t>$5,000.00</w:t>
      </w:r>
    </w:p>
    <w:p w14:paraId="72F837AE" w14:textId="77777777" w:rsidR="00C7456D" w:rsidRPr="00725413" w:rsidRDefault="00C7456D" w:rsidP="00C7456D">
      <w:pPr>
        <w:ind w:left="1440"/>
        <w:rPr>
          <w:rFonts w:ascii="Arial" w:eastAsia="Times New Roman" w:hAnsi="Arial" w:cs="Arial"/>
          <w:sz w:val="24"/>
          <w:szCs w:val="24"/>
          <w:highlight w:val="lightGray"/>
        </w:rPr>
      </w:pPr>
      <w:r w:rsidRPr="00725413">
        <w:rPr>
          <w:rFonts w:ascii="Arial" w:eastAsia="Times New Roman" w:hAnsi="Arial" w:cs="Arial"/>
          <w:sz w:val="24"/>
          <w:szCs w:val="24"/>
          <w:highlight w:val="lightGray"/>
        </w:rPr>
        <w:lastRenderedPageBreak/>
        <w:t xml:space="preserve">Phase 2 completed by July 1, </w:t>
      </w:r>
      <w:proofErr w:type="gramStart"/>
      <w:r w:rsidRPr="00725413">
        <w:rPr>
          <w:rFonts w:ascii="Arial" w:eastAsia="Times New Roman" w:hAnsi="Arial" w:cs="Arial"/>
          <w:sz w:val="24"/>
          <w:szCs w:val="24"/>
          <w:highlight w:val="lightGray"/>
        </w:rPr>
        <w:t>2015</w:t>
      </w:r>
      <w:proofErr w:type="gramEnd"/>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t>$5,000.00</w:t>
      </w:r>
    </w:p>
    <w:p w14:paraId="377D0D5D" w14:textId="77777777" w:rsidR="00C7456D" w:rsidRPr="00725413" w:rsidRDefault="00C7456D" w:rsidP="00C7456D">
      <w:pPr>
        <w:ind w:left="1440"/>
        <w:rPr>
          <w:rFonts w:ascii="Arial" w:eastAsia="Times New Roman" w:hAnsi="Arial" w:cs="Arial"/>
          <w:sz w:val="24"/>
          <w:szCs w:val="24"/>
        </w:rPr>
      </w:pPr>
      <w:r w:rsidRPr="00725413">
        <w:rPr>
          <w:rFonts w:ascii="Arial" w:eastAsia="Times New Roman" w:hAnsi="Arial" w:cs="Arial"/>
          <w:sz w:val="24"/>
          <w:szCs w:val="24"/>
          <w:highlight w:val="lightGray"/>
        </w:rPr>
        <w:t xml:space="preserve">Submit Final Report by August 31, </w:t>
      </w:r>
      <w:proofErr w:type="gramStart"/>
      <w:r w:rsidRPr="00725413">
        <w:rPr>
          <w:rFonts w:ascii="Arial" w:eastAsia="Times New Roman" w:hAnsi="Arial" w:cs="Arial"/>
          <w:sz w:val="24"/>
          <w:szCs w:val="24"/>
          <w:highlight w:val="lightGray"/>
        </w:rPr>
        <w:t>2015</w:t>
      </w:r>
      <w:proofErr w:type="gramEnd"/>
      <w:r w:rsidRPr="00725413">
        <w:rPr>
          <w:rFonts w:ascii="Arial" w:eastAsia="Times New Roman" w:hAnsi="Arial" w:cs="Arial"/>
          <w:sz w:val="24"/>
          <w:szCs w:val="24"/>
          <w:highlight w:val="lightGray"/>
        </w:rPr>
        <w:tab/>
      </w:r>
      <w:r w:rsidRPr="00725413">
        <w:rPr>
          <w:rFonts w:ascii="Arial" w:eastAsia="Times New Roman" w:hAnsi="Arial" w:cs="Arial"/>
          <w:sz w:val="24"/>
          <w:szCs w:val="24"/>
          <w:highlight w:val="lightGray"/>
        </w:rPr>
        <w:tab/>
        <w:t>$8,000.00</w:t>
      </w:r>
    </w:p>
    <w:p w14:paraId="53768C10" w14:textId="77777777" w:rsidR="00C7456D" w:rsidRPr="00725413" w:rsidRDefault="00C7456D" w:rsidP="00C7456D">
      <w:pPr>
        <w:autoSpaceDE w:val="0"/>
        <w:autoSpaceDN w:val="0"/>
        <w:adjustRightInd w:val="0"/>
        <w:ind w:left="720" w:hanging="720"/>
        <w:rPr>
          <w:rFonts w:ascii="Arial" w:eastAsia="Times New Roman" w:hAnsi="Arial" w:cs="Arial"/>
          <w:b/>
          <w:color w:val="000000"/>
          <w:highlight w:val="lightGray"/>
        </w:rPr>
      </w:pPr>
    </w:p>
    <w:p w14:paraId="05E83581" w14:textId="77777777" w:rsidR="00C7456D" w:rsidRPr="00725413" w:rsidRDefault="00C7456D" w:rsidP="00C7456D">
      <w:pPr>
        <w:spacing w:after="120" w:line="276" w:lineRule="auto"/>
        <w:ind w:left="360"/>
        <w:jc w:val="both"/>
        <w:rPr>
          <w:rFonts w:ascii="Arial" w:eastAsia="Times New Roman" w:hAnsi="Arial" w:cs="Arial"/>
        </w:rPr>
      </w:pPr>
      <w:r w:rsidRPr="00725413">
        <w:rPr>
          <w:rFonts w:ascii="Arial" w:eastAsia="Times New Roman" w:hAnsi="Arial" w:cs="Arial"/>
          <w:b/>
          <w:highlight w:val="lightGray"/>
        </w:rPr>
        <w:t>NOTE</w:t>
      </w:r>
      <w:r w:rsidRPr="00725413">
        <w:rPr>
          <w:rFonts w:ascii="Arial" w:eastAsia="Times New Roman" w:hAnsi="Arial" w:cs="Arial"/>
          <w:highlight w:val="lightGray"/>
        </w:rPr>
        <w:t>: Additional guidance for drafting Attachment B is provided in Bulletin 3.5, Section IX.A.5 and Appendix III</w:t>
      </w:r>
    </w:p>
    <w:p w14:paraId="38595AB9" w14:textId="77777777" w:rsidR="00C7456D" w:rsidRPr="00725413" w:rsidRDefault="00C7456D" w:rsidP="00C7456D">
      <w:pPr>
        <w:spacing w:after="120" w:line="276" w:lineRule="auto"/>
        <w:ind w:left="720"/>
        <w:jc w:val="both"/>
        <w:rPr>
          <w:rFonts w:ascii="Arial" w:eastAsia="Times New Roman" w:hAnsi="Arial" w:cs="Arial"/>
        </w:rPr>
      </w:pPr>
    </w:p>
    <w:p w14:paraId="56FA4246" w14:textId="77777777" w:rsidR="00C7456D" w:rsidRPr="00725413" w:rsidRDefault="00C7456D" w:rsidP="00C7456D">
      <w:pPr>
        <w:spacing w:line="276" w:lineRule="auto"/>
        <w:jc w:val="both"/>
        <w:rPr>
          <w:rFonts w:ascii="Arial" w:eastAsia="Times New Roman" w:hAnsi="Arial" w:cs="Arial"/>
        </w:rPr>
      </w:pPr>
    </w:p>
    <w:p w14:paraId="59CD53D1" w14:textId="77777777" w:rsidR="00C7456D" w:rsidRPr="00725413" w:rsidRDefault="00C7456D" w:rsidP="00C7456D">
      <w:pPr>
        <w:rPr>
          <w:rFonts w:ascii="Arial" w:hAnsi="Arial" w:cs="Arial"/>
        </w:rPr>
      </w:pPr>
    </w:p>
    <w:p w14:paraId="35155158" w14:textId="77777777" w:rsidR="00EC2861" w:rsidRPr="00725413" w:rsidRDefault="00EC2861" w:rsidP="00DB44E5">
      <w:pPr>
        <w:spacing w:line="241" w:lineRule="auto"/>
        <w:jc w:val="both"/>
        <w:rPr>
          <w:rFonts w:ascii="Arial" w:hAnsi="Arial" w:cs="Arial"/>
          <w:color w:val="000000"/>
        </w:rPr>
      </w:pPr>
    </w:p>
    <w:p w14:paraId="0DDE5D56" w14:textId="77777777" w:rsidR="00257C65" w:rsidRPr="00725413" w:rsidRDefault="00257C65" w:rsidP="00DB44E5">
      <w:pPr>
        <w:spacing w:line="241" w:lineRule="auto"/>
        <w:jc w:val="both"/>
        <w:rPr>
          <w:rFonts w:ascii="Arial" w:hAnsi="Arial" w:cs="Arial"/>
          <w:color w:val="000000"/>
        </w:rPr>
      </w:pPr>
    </w:p>
    <w:p w14:paraId="14A691F5" w14:textId="77777777" w:rsidR="008419BE" w:rsidRPr="00725413" w:rsidRDefault="008419BE" w:rsidP="001A3BEC">
      <w:pPr>
        <w:jc w:val="both"/>
        <w:rPr>
          <w:rFonts w:ascii="Arial" w:hAnsi="Arial" w:cs="Arial"/>
        </w:rPr>
      </w:pPr>
    </w:p>
    <w:p w14:paraId="553A2F15" w14:textId="1A8080F3" w:rsidR="00AA36D0" w:rsidRPr="00725413" w:rsidRDefault="00AA36D0">
      <w:pPr>
        <w:rPr>
          <w:rFonts w:ascii="Arial" w:hAnsi="Arial" w:cs="Arial"/>
          <w:b/>
          <w:caps/>
          <w:color w:val="000000"/>
        </w:rPr>
      </w:pPr>
      <w:r w:rsidRPr="00725413">
        <w:rPr>
          <w:rFonts w:ascii="Arial" w:hAnsi="Arial" w:cs="Arial"/>
          <w:b/>
          <w:bCs/>
          <w:caps/>
          <w:color w:val="000000" w:themeColor="text1"/>
        </w:rPr>
        <w:br w:type="page"/>
      </w:r>
    </w:p>
    <w:p w14:paraId="0178FE5D" w14:textId="78717B41" w:rsidR="66B95503" w:rsidRPr="00725413" w:rsidRDefault="66B95503" w:rsidP="5BFCDC8E">
      <w:pPr>
        <w:pStyle w:val="Heading1"/>
        <w:spacing w:line="276" w:lineRule="auto"/>
        <w:jc w:val="center"/>
        <w:rPr>
          <w:rFonts w:eastAsia="Arial" w:cs="Arial"/>
          <w:bCs/>
          <w:color w:val="000000" w:themeColor="text1"/>
          <w:sz w:val="22"/>
          <w:szCs w:val="22"/>
        </w:rPr>
      </w:pPr>
      <w:r w:rsidRPr="00725413">
        <w:rPr>
          <w:rFonts w:eastAsia="Arial" w:cs="Arial"/>
          <w:bCs/>
          <w:color w:val="000000" w:themeColor="text1"/>
          <w:sz w:val="22"/>
          <w:szCs w:val="22"/>
        </w:rPr>
        <w:lastRenderedPageBreak/>
        <w:t>ATTACHMENT C</w:t>
      </w:r>
      <w:r w:rsidRPr="00725413">
        <w:rPr>
          <w:rFonts w:cs="Arial"/>
        </w:rPr>
        <w:br/>
      </w:r>
      <w:r w:rsidRPr="00725413">
        <w:rPr>
          <w:rFonts w:eastAsia="Arial" w:cs="Arial"/>
          <w:bCs/>
          <w:color w:val="000000" w:themeColor="text1"/>
          <w:sz w:val="22"/>
          <w:szCs w:val="22"/>
        </w:rPr>
        <w:t>STANDARD STATE PROVISIONS FOR CONTRACTS AND GRANTS</w:t>
      </w:r>
    </w:p>
    <w:p w14:paraId="270C7B98" w14:textId="05EFFF0F" w:rsidR="66B95503" w:rsidRPr="00725413" w:rsidRDefault="66B95503" w:rsidP="5BFCDC8E">
      <w:pPr>
        <w:spacing w:before="37"/>
        <w:ind w:left="1136" w:right="1256"/>
        <w:jc w:val="center"/>
        <w:rPr>
          <w:rFonts w:ascii="Arial" w:eastAsia="Arial" w:hAnsi="Arial" w:cs="Arial"/>
          <w:color w:val="000000" w:themeColor="text1"/>
          <w:sz w:val="20"/>
          <w:szCs w:val="20"/>
        </w:rPr>
      </w:pPr>
      <w:r w:rsidRPr="211E3438">
        <w:rPr>
          <w:rFonts w:ascii="Arial" w:eastAsia="Arial" w:hAnsi="Arial" w:cs="Arial"/>
          <w:b/>
          <w:bCs/>
          <w:smallCaps/>
          <w:color w:val="000000" w:themeColor="text1"/>
          <w:sz w:val="20"/>
          <w:szCs w:val="20"/>
        </w:rPr>
        <w:t>Revised December 7, 2023</w:t>
      </w:r>
    </w:p>
    <w:p w14:paraId="3EE72665" w14:textId="4D34177C" w:rsidR="5BFCDC8E" w:rsidRPr="00725413" w:rsidRDefault="5BFCDC8E" w:rsidP="211E3438">
      <w:pPr>
        <w:spacing w:before="10" w:after="240"/>
        <w:jc w:val="both"/>
        <w:rPr>
          <w:rFonts w:ascii="Times New Roman" w:eastAsia="Times New Roman" w:hAnsi="Times New Roman" w:cs="Times New Roman"/>
          <w:b/>
          <w:bCs/>
          <w:color w:val="000000" w:themeColor="text1"/>
        </w:rPr>
      </w:pPr>
    </w:p>
    <w:p w14:paraId="51BE2478" w14:textId="07BA93A5" w:rsidR="5BFCDC8E" w:rsidRPr="00725413" w:rsidRDefault="7947AD46" w:rsidP="00D86B67">
      <w:pPr>
        <w:spacing w:before="10" w:after="240"/>
        <w:rPr>
          <w:rFonts w:ascii="Arial" w:eastAsia="Arial" w:hAnsi="Arial" w:cs="Arial"/>
          <w:b/>
          <w:bCs/>
          <w:color w:val="000000" w:themeColor="text1"/>
        </w:rPr>
      </w:pPr>
      <w:r w:rsidRPr="211E3438">
        <w:rPr>
          <w:rFonts w:ascii="Arial" w:eastAsia="Arial" w:hAnsi="Arial" w:cs="Arial"/>
          <w:b/>
          <w:bCs/>
          <w:color w:val="000000" w:themeColor="text1"/>
        </w:rPr>
        <w:t xml:space="preserve">“Attachment C: Standard State Provisions for Contracts and Grants” (revision version dated December 7, 2023) constitutes part of this Agreement and is hereby incorporated by reference as if fully set forth herein and shall apply to the purchase of all goods and/or services by the State under this Agreement. A copy of this document is available online at: </w:t>
      </w:r>
      <w:hyperlink r:id="rId17">
        <w:r w:rsidRPr="211E3438">
          <w:rPr>
            <w:rStyle w:val="Hyperlink"/>
            <w:rFonts w:ascii="Arial" w:eastAsia="Arial" w:hAnsi="Arial" w:cs="Arial"/>
            <w:b/>
            <w:bCs/>
          </w:rPr>
          <w:t>https://bgs.vermont.gov/purchasing-contracting/forms</w:t>
        </w:r>
      </w:hyperlink>
      <w:r w:rsidRPr="211E3438">
        <w:rPr>
          <w:rFonts w:ascii="Arial" w:eastAsia="Arial" w:hAnsi="Arial" w:cs="Arial"/>
          <w:b/>
          <w:bCs/>
          <w:color w:val="000000" w:themeColor="text1"/>
        </w:rPr>
        <w:t>.</w:t>
      </w:r>
    </w:p>
    <w:p w14:paraId="37B6D284" w14:textId="51144FF0" w:rsidR="5BFCDC8E" w:rsidRPr="00725413" w:rsidRDefault="5BFCDC8E" w:rsidP="211E3438">
      <w:pPr>
        <w:spacing w:before="10"/>
        <w:rPr>
          <w:rFonts w:ascii="Arial" w:eastAsia="Tahoma" w:hAnsi="Arial" w:cs="Arial"/>
          <w:color w:val="000000" w:themeColor="text1"/>
          <w:sz w:val="23"/>
          <w:szCs w:val="23"/>
        </w:rPr>
      </w:pPr>
    </w:p>
    <w:p w14:paraId="4DCB0F10" w14:textId="3A0DED34" w:rsidR="5BFCDC8E" w:rsidRPr="00725413" w:rsidRDefault="5BFCDC8E" w:rsidP="5BFCDC8E">
      <w:pPr>
        <w:spacing w:after="120"/>
        <w:jc w:val="center"/>
        <w:rPr>
          <w:rFonts w:ascii="Arial" w:hAnsi="Arial" w:cs="Arial"/>
        </w:rPr>
      </w:pPr>
    </w:p>
    <w:p w14:paraId="552A7670" w14:textId="77777777" w:rsidR="00AA36D0" w:rsidRPr="00725413" w:rsidRDefault="00AA36D0" w:rsidP="00AA36D0">
      <w:pPr>
        <w:widowControl/>
        <w:suppressAutoHyphens/>
        <w:rPr>
          <w:rFonts w:ascii="Arial" w:hAnsi="Arial" w:cs="Arial"/>
          <w:i/>
          <w:lang w:eastAsia="ar-SA"/>
        </w:rPr>
      </w:pPr>
    </w:p>
    <w:p w14:paraId="590E94D5" w14:textId="77777777" w:rsidR="00AA36D0" w:rsidRPr="00725413" w:rsidRDefault="00AA36D0" w:rsidP="00AA36D0">
      <w:pPr>
        <w:widowControl/>
        <w:suppressAutoHyphens/>
        <w:rPr>
          <w:rFonts w:ascii="Arial" w:hAnsi="Arial" w:cs="Arial"/>
          <w:lang w:eastAsia="ar-SA"/>
        </w:rPr>
      </w:pPr>
    </w:p>
    <w:p w14:paraId="1F7089AB" w14:textId="77777777" w:rsidR="00AA36D0" w:rsidRPr="00725413" w:rsidRDefault="00AA36D0" w:rsidP="00AA36D0">
      <w:pPr>
        <w:tabs>
          <w:tab w:val="center" w:pos="4680"/>
        </w:tabs>
        <w:ind w:firstLine="3600"/>
        <w:jc w:val="both"/>
        <w:rPr>
          <w:rFonts w:ascii="Arial" w:hAnsi="Arial" w:cs="Arial"/>
        </w:rPr>
      </w:pPr>
      <w:r w:rsidRPr="00725413">
        <w:rPr>
          <w:rFonts w:ascii="Arial" w:hAnsi="Arial" w:cs="Arial"/>
          <w:spacing w:val="-3"/>
        </w:rPr>
        <w:br w:type="page"/>
      </w:r>
    </w:p>
    <w:p w14:paraId="5E5183B4" w14:textId="54AFDD59" w:rsidR="00D86B67" w:rsidRPr="00D33537" w:rsidRDefault="00D86B67" w:rsidP="00D33537">
      <w:pPr>
        <w:pStyle w:val="Heading1"/>
        <w:spacing w:line="276" w:lineRule="auto"/>
        <w:jc w:val="center"/>
        <w:rPr>
          <w:rFonts w:eastAsia="Arial" w:cs="Arial"/>
          <w:bCs/>
          <w:color w:val="000000" w:themeColor="text1"/>
          <w:sz w:val="22"/>
          <w:szCs w:val="22"/>
        </w:rPr>
      </w:pPr>
      <w:bookmarkStart w:id="3" w:name="OLE_LINK3"/>
      <w:bookmarkStart w:id="4" w:name="OLE_LINK16"/>
      <w:bookmarkEnd w:id="3"/>
      <w:bookmarkEnd w:id="4"/>
      <w:r w:rsidRPr="00D33537">
        <w:rPr>
          <w:rFonts w:eastAsia="Arial" w:cs="Arial"/>
          <w:bCs/>
          <w:color w:val="000000" w:themeColor="text1"/>
          <w:sz w:val="22"/>
          <w:szCs w:val="22"/>
        </w:rPr>
        <w:lastRenderedPageBreak/>
        <w:t>ATTACHMENT D </w:t>
      </w:r>
      <w:r w:rsidRPr="00D33537">
        <w:rPr>
          <w:rFonts w:eastAsia="Arial" w:cs="Arial"/>
          <w:bCs/>
          <w:color w:val="000000" w:themeColor="text1"/>
          <w:sz w:val="22"/>
          <w:szCs w:val="22"/>
        </w:rPr>
        <w:br/>
        <w:t>STANDARD ATTACHMENT MODIFICATIONS </w:t>
      </w:r>
    </w:p>
    <w:p w14:paraId="7836880C" w14:textId="77777777" w:rsidR="00D86B67" w:rsidRPr="00D86B67" w:rsidRDefault="00D86B67" w:rsidP="00D86B67">
      <w:pPr>
        <w:widowControl/>
        <w:jc w:val="center"/>
        <w:textAlignment w:val="baseline"/>
        <w:rPr>
          <w:rFonts w:ascii="Segoe UI" w:eastAsia="Times New Roman" w:hAnsi="Segoe UI" w:cs="Segoe UI"/>
          <w:sz w:val="18"/>
          <w:szCs w:val="18"/>
        </w:rPr>
      </w:pPr>
      <w:r w:rsidRPr="00D86B67">
        <w:rPr>
          <w:rFonts w:ascii="Arial" w:eastAsia="Times New Roman" w:hAnsi="Arial" w:cs="Arial"/>
          <w:b/>
          <w:bCs/>
          <w:shd w:val="clear" w:color="auto" w:fill="FFFF00"/>
        </w:rPr>
        <w:t>PLACEHOLDER – ONLY IF NEEDED</w:t>
      </w:r>
      <w:r w:rsidRPr="00D86B67">
        <w:rPr>
          <w:rFonts w:ascii="Arial" w:eastAsia="Times New Roman" w:hAnsi="Arial" w:cs="Arial"/>
        </w:rPr>
        <w:t> </w:t>
      </w:r>
    </w:p>
    <w:p w14:paraId="5F0E37A2" w14:textId="77777777" w:rsidR="00D86B67" w:rsidRPr="00D86B67" w:rsidRDefault="00D86B67" w:rsidP="00D86B67">
      <w:pPr>
        <w:widowControl/>
        <w:textAlignment w:val="baseline"/>
        <w:rPr>
          <w:rFonts w:ascii="Segoe UI" w:eastAsia="Times New Roman" w:hAnsi="Segoe UI" w:cs="Segoe UI"/>
          <w:sz w:val="18"/>
          <w:szCs w:val="18"/>
        </w:rPr>
      </w:pPr>
      <w:r w:rsidRPr="00D86B67">
        <w:rPr>
          <w:rFonts w:ascii="Arial" w:eastAsia="Times New Roman" w:hAnsi="Arial" w:cs="Arial"/>
        </w:rPr>
        <w:t> </w:t>
      </w:r>
    </w:p>
    <w:p w14:paraId="01553504" w14:textId="3F7924AF" w:rsidR="00D86B67" w:rsidRDefault="00D86B67">
      <w:pPr>
        <w:rPr>
          <w:rFonts w:ascii="Arial" w:eastAsia="Times New Roman" w:hAnsi="Arial" w:cs="Times New Roman"/>
          <w:b/>
          <w:snapToGrid w:val="0"/>
          <w:sz w:val="24"/>
          <w:szCs w:val="20"/>
        </w:rPr>
      </w:pPr>
    </w:p>
    <w:p w14:paraId="5A329E2A" w14:textId="77777777" w:rsidR="00D33537" w:rsidRDefault="00D33537">
      <w:pPr>
        <w:rPr>
          <w:rFonts w:ascii="Arial" w:eastAsia="Times New Roman" w:hAnsi="Arial" w:cs="Arial"/>
          <w:b/>
          <w:bCs/>
        </w:rPr>
      </w:pPr>
      <w:bookmarkStart w:id="5" w:name="OLE_LINK15"/>
      <w:r>
        <w:rPr>
          <w:rFonts w:ascii="Arial" w:eastAsia="Times New Roman" w:hAnsi="Arial" w:cs="Arial"/>
          <w:b/>
          <w:bCs/>
        </w:rPr>
        <w:br w:type="page"/>
      </w:r>
    </w:p>
    <w:p w14:paraId="58E017CF" w14:textId="7400B527" w:rsidR="00D33537" w:rsidRPr="00D33537" w:rsidRDefault="00D33537" w:rsidP="00D33537">
      <w:pPr>
        <w:pStyle w:val="Heading1"/>
        <w:spacing w:line="276" w:lineRule="auto"/>
        <w:jc w:val="center"/>
        <w:rPr>
          <w:rFonts w:ascii="Segoe UI" w:hAnsi="Segoe UI" w:cs="Segoe UI"/>
          <w:bCs/>
          <w:sz w:val="18"/>
          <w:szCs w:val="18"/>
        </w:rPr>
      </w:pPr>
      <w:r w:rsidRPr="00D33537">
        <w:rPr>
          <w:rFonts w:eastAsia="Arial" w:cs="Arial"/>
          <w:bCs/>
          <w:snapToGrid/>
          <w:color w:val="000000" w:themeColor="text1"/>
        </w:rPr>
        <w:lastRenderedPageBreak/>
        <w:t>ATTACHMENT E </w:t>
      </w:r>
      <w:r w:rsidRPr="00D33537">
        <w:rPr>
          <w:rFonts w:eastAsia="Arial" w:cs="Arial"/>
          <w:bCs/>
          <w:snapToGrid/>
          <w:color w:val="000000" w:themeColor="text1"/>
        </w:rPr>
        <w:br/>
        <w:t>BUSINESS ASSOCIATE AGREEMENT</w:t>
      </w:r>
      <w:r w:rsidRPr="00D33537">
        <w:rPr>
          <w:rFonts w:eastAsia="Arial" w:cs="Arial"/>
          <w:bCs/>
          <w:snapToGrid/>
          <w:color w:val="000000" w:themeColor="text1"/>
          <w:sz w:val="22"/>
          <w:szCs w:val="22"/>
        </w:rPr>
        <w:t> </w:t>
      </w:r>
      <w:r w:rsidRPr="00D33537">
        <w:rPr>
          <w:rFonts w:eastAsia="Arial" w:cs="Arial"/>
          <w:bCs/>
          <w:snapToGrid/>
          <w:color w:val="000000" w:themeColor="text1"/>
          <w:sz w:val="22"/>
          <w:szCs w:val="22"/>
        </w:rPr>
        <w:br/>
      </w:r>
      <w:r w:rsidRPr="00D33537">
        <w:rPr>
          <w:rFonts w:cs="Arial"/>
          <w:bCs/>
          <w:smallCaps/>
          <w:sz w:val="20"/>
        </w:rPr>
        <w:t>Revised May 22, 2020</w:t>
      </w:r>
      <w:r w:rsidRPr="00D33537">
        <w:rPr>
          <w:rFonts w:cs="Arial"/>
          <w:bCs/>
          <w:sz w:val="20"/>
        </w:rPr>
        <w:t> </w:t>
      </w:r>
    </w:p>
    <w:p w14:paraId="27FE3DF0" w14:textId="77777777" w:rsidR="00D33537" w:rsidRPr="00D33537" w:rsidRDefault="00D33537" w:rsidP="00D33537">
      <w:pPr>
        <w:widowControl/>
        <w:textAlignment w:val="baseline"/>
        <w:rPr>
          <w:rFonts w:ascii="Segoe UI" w:eastAsia="Times New Roman" w:hAnsi="Segoe UI" w:cs="Segoe UI"/>
          <w:sz w:val="18"/>
          <w:szCs w:val="18"/>
        </w:rPr>
      </w:pPr>
      <w:r w:rsidRPr="00D33537">
        <w:rPr>
          <w:rFonts w:ascii="Arial" w:eastAsia="Times New Roman" w:hAnsi="Arial" w:cs="Arial"/>
        </w:rPr>
        <w:t> </w:t>
      </w:r>
    </w:p>
    <w:p w14:paraId="5F9ADC94" w14:textId="77777777" w:rsidR="00D33537" w:rsidRPr="00D33537" w:rsidRDefault="00D33537" w:rsidP="00D33537">
      <w:pPr>
        <w:widowControl/>
        <w:jc w:val="center"/>
        <w:textAlignment w:val="baseline"/>
        <w:rPr>
          <w:rFonts w:ascii="Segoe UI" w:eastAsia="Times New Roman" w:hAnsi="Segoe UI" w:cs="Segoe UI"/>
          <w:sz w:val="18"/>
          <w:szCs w:val="18"/>
        </w:rPr>
      </w:pPr>
      <w:r w:rsidRPr="00D33537">
        <w:rPr>
          <w:rFonts w:ascii="Arial" w:eastAsia="Times New Roman" w:hAnsi="Arial" w:cs="Arial"/>
          <w:b/>
          <w:bCs/>
          <w:shd w:val="clear" w:color="auto" w:fill="FFFF00"/>
        </w:rPr>
        <w:t>PLACEHOLDER – COPY IN BAA ONLY IF NEEDED</w:t>
      </w:r>
      <w:r w:rsidRPr="00D33537">
        <w:rPr>
          <w:rFonts w:ascii="Arial" w:eastAsia="Times New Roman" w:hAnsi="Arial" w:cs="Arial"/>
        </w:rPr>
        <w:t> </w:t>
      </w:r>
    </w:p>
    <w:p w14:paraId="530D030A" w14:textId="77777777" w:rsidR="00D33537" w:rsidRPr="00D33537" w:rsidRDefault="00D33537" w:rsidP="00D33537">
      <w:pPr>
        <w:widowControl/>
        <w:jc w:val="center"/>
        <w:textAlignment w:val="baseline"/>
        <w:rPr>
          <w:rFonts w:ascii="Segoe UI" w:eastAsia="Times New Roman" w:hAnsi="Segoe UI" w:cs="Segoe UI"/>
          <w:sz w:val="18"/>
          <w:szCs w:val="18"/>
        </w:rPr>
      </w:pPr>
      <w:r w:rsidRPr="00D33537">
        <w:rPr>
          <w:rFonts w:ascii="Arial" w:eastAsia="Times New Roman" w:hAnsi="Arial" w:cs="Arial"/>
          <w:b/>
          <w:bCs/>
          <w:shd w:val="clear" w:color="auto" w:fill="FFFF00"/>
        </w:rPr>
        <w:t>BAA WORKSHEET MUST BE COMPLETED AND SUBMITTED FOR AAG REVIEW TO MAKE THIS DETERMINATION</w:t>
      </w:r>
      <w:r w:rsidRPr="00D33537">
        <w:rPr>
          <w:rFonts w:ascii="Arial" w:eastAsia="Times New Roman" w:hAnsi="Arial" w:cs="Arial"/>
        </w:rPr>
        <w:t> </w:t>
      </w:r>
    </w:p>
    <w:p w14:paraId="15E86A2D" w14:textId="77777777" w:rsidR="00AA36D0" w:rsidRPr="00725413" w:rsidRDefault="00AA36D0" w:rsidP="00AA36D0">
      <w:pPr>
        <w:widowControl/>
        <w:jc w:val="both"/>
        <w:rPr>
          <w:rFonts w:ascii="Arial" w:hAnsi="Arial" w:cs="Arial"/>
        </w:rPr>
      </w:pPr>
    </w:p>
    <w:p w14:paraId="103DF3AD" w14:textId="77777777" w:rsidR="00AA36D0" w:rsidRPr="00725413" w:rsidRDefault="00AA36D0" w:rsidP="00AA36D0">
      <w:pPr>
        <w:widowControl/>
        <w:jc w:val="both"/>
        <w:rPr>
          <w:rFonts w:ascii="Arial" w:hAnsi="Arial" w:cs="Arial"/>
        </w:rPr>
      </w:pPr>
    </w:p>
    <w:bookmarkEnd w:id="5"/>
    <w:p w14:paraId="53525557" w14:textId="77777777" w:rsidR="00D33537" w:rsidRDefault="00D33537">
      <w:pPr>
        <w:rPr>
          <w:rFonts w:ascii="Arial" w:hAnsi="Arial" w:cs="Arial"/>
        </w:rPr>
      </w:pPr>
      <w:r>
        <w:rPr>
          <w:rFonts w:ascii="Arial" w:hAnsi="Arial" w:cs="Arial"/>
        </w:rPr>
        <w:br w:type="page"/>
      </w:r>
    </w:p>
    <w:p w14:paraId="726CB2BC" w14:textId="4BCD6FB2" w:rsidR="00AA36D0" w:rsidRPr="00C80001" w:rsidRDefault="00C80001" w:rsidP="00C80001">
      <w:pPr>
        <w:pStyle w:val="Heading1"/>
        <w:jc w:val="center"/>
        <w:rPr>
          <w:rFonts w:eastAsiaTheme="minorHAnsi"/>
        </w:rPr>
      </w:pPr>
      <w:r w:rsidRPr="00D33537">
        <w:rPr>
          <w:rFonts w:eastAsiaTheme="minorHAnsi"/>
        </w:rPr>
        <w:lastRenderedPageBreak/>
        <w:t>ATTACHMENT F</w:t>
      </w:r>
      <w:r>
        <w:rPr>
          <w:rFonts w:eastAsiaTheme="minorHAnsi"/>
        </w:rPr>
        <w:br/>
      </w:r>
      <w:r w:rsidRPr="00725413">
        <w:t>AGENCY OF HUMAN SERVICES’ CUSTOMARY CONTRACT/GRANT PROVISIONS</w:t>
      </w:r>
    </w:p>
    <w:p w14:paraId="4F11CF75" w14:textId="77777777" w:rsidR="00AA36D0" w:rsidRPr="00725413" w:rsidRDefault="00AA36D0" w:rsidP="00AA36D0">
      <w:pPr>
        <w:widowControl/>
        <w:autoSpaceDE w:val="0"/>
        <w:autoSpaceDN w:val="0"/>
        <w:adjustRightInd w:val="0"/>
        <w:jc w:val="both"/>
        <w:rPr>
          <w:rFonts w:ascii="Arial" w:hAnsi="Arial" w:cs="Arial"/>
          <w:b/>
          <w:caps/>
        </w:rPr>
      </w:pPr>
    </w:p>
    <w:p w14:paraId="79508A66" w14:textId="77777777" w:rsidR="00AA36D0" w:rsidRPr="00725413" w:rsidRDefault="00AA36D0" w:rsidP="00BA12FE">
      <w:pPr>
        <w:widowControl/>
        <w:numPr>
          <w:ilvl w:val="3"/>
          <w:numId w:val="2"/>
        </w:numPr>
        <w:tabs>
          <w:tab w:val="num" w:pos="360"/>
        </w:tabs>
        <w:autoSpaceDE w:val="0"/>
        <w:autoSpaceDN w:val="0"/>
        <w:adjustRightInd w:val="0"/>
        <w:ind w:left="360"/>
        <w:jc w:val="both"/>
        <w:textAlignment w:val="baseline"/>
        <w:rPr>
          <w:rFonts w:ascii="Arial" w:hAnsi="Arial" w:cs="Arial"/>
          <w:u w:val="single"/>
        </w:rPr>
      </w:pPr>
      <w:r w:rsidRPr="00725413">
        <w:rPr>
          <w:rFonts w:ascii="Arial" w:hAnsi="Arial" w:cs="Arial"/>
          <w:b/>
          <w:bCs/>
          <w:spacing w:val="-1"/>
        </w:rPr>
        <w:t>Definitions:</w:t>
      </w:r>
      <w:r w:rsidRPr="00725413">
        <w:rPr>
          <w:rFonts w:ascii="Arial" w:hAnsi="Arial" w:cs="Arial"/>
          <w:b/>
          <w:bCs/>
          <w:spacing w:val="-7"/>
        </w:rPr>
        <w:t xml:space="preserve"> </w:t>
      </w:r>
      <w:r w:rsidRPr="00725413">
        <w:rPr>
          <w:rFonts w:ascii="Arial" w:hAnsi="Arial" w:cs="Arial"/>
          <w:spacing w:val="-1"/>
        </w:rPr>
        <w:t>For</w:t>
      </w:r>
      <w:r w:rsidRPr="00725413">
        <w:rPr>
          <w:rFonts w:ascii="Arial" w:hAnsi="Arial" w:cs="Arial"/>
          <w:spacing w:val="-8"/>
        </w:rPr>
        <w:t xml:space="preserve"> </w:t>
      </w:r>
      <w:r w:rsidRPr="00725413">
        <w:rPr>
          <w:rFonts w:ascii="Arial" w:hAnsi="Arial" w:cs="Arial"/>
          <w:spacing w:val="-1"/>
        </w:rPr>
        <w:t>purposes</w:t>
      </w:r>
      <w:r w:rsidRPr="00725413">
        <w:rPr>
          <w:rFonts w:ascii="Arial" w:hAnsi="Arial" w:cs="Arial"/>
          <w:spacing w:val="-7"/>
        </w:rPr>
        <w:t xml:space="preserve"> </w:t>
      </w:r>
      <w:r w:rsidRPr="00725413">
        <w:rPr>
          <w:rFonts w:ascii="Arial" w:hAnsi="Arial" w:cs="Arial"/>
        </w:rPr>
        <w:t>of</w:t>
      </w:r>
      <w:r w:rsidRPr="00725413">
        <w:rPr>
          <w:rFonts w:ascii="Arial" w:hAnsi="Arial" w:cs="Arial"/>
          <w:spacing w:val="-8"/>
        </w:rPr>
        <w:t xml:space="preserve"> </w:t>
      </w:r>
      <w:r w:rsidRPr="00725413">
        <w:rPr>
          <w:rFonts w:ascii="Arial" w:hAnsi="Arial" w:cs="Arial"/>
        </w:rPr>
        <w:t>this</w:t>
      </w:r>
      <w:r w:rsidRPr="00725413">
        <w:rPr>
          <w:rFonts w:ascii="Arial" w:hAnsi="Arial" w:cs="Arial"/>
          <w:spacing w:val="-7"/>
        </w:rPr>
        <w:t xml:space="preserve"> </w:t>
      </w:r>
      <w:r w:rsidRPr="00725413">
        <w:rPr>
          <w:rFonts w:ascii="Arial" w:hAnsi="Arial" w:cs="Arial"/>
          <w:spacing w:val="-1"/>
        </w:rPr>
        <w:t>Attachment F,</w:t>
      </w:r>
      <w:r w:rsidRPr="00725413">
        <w:rPr>
          <w:rFonts w:ascii="Arial" w:hAnsi="Arial" w:cs="Arial"/>
          <w:spacing w:val="-8"/>
        </w:rPr>
        <w:t xml:space="preserve"> the term </w:t>
      </w:r>
      <w:r w:rsidRPr="00725413">
        <w:rPr>
          <w:rFonts w:ascii="Arial" w:hAnsi="Arial" w:cs="Arial"/>
          <w:spacing w:val="-1"/>
        </w:rPr>
        <w:t>“Agreement” shall</w:t>
      </w:r>
      <w:r w:rsidRPr="00725413">
        <w:rPr>
          <w:rFonts w:ascii="Arial" w:hAnsi="Arial" w:cs="Arial"/>
        </w:rPr>
        <w:t xml:space="preserve"> mean</w:t>
      </w:r>
      <w:r w:rsidRPr="00725413">
        <w:rPr>
          <w:rFonts w:ascii="Arial" w:hAnsi="Arial" w:cs="Arial"/>
          <w:spacing w:val="2"/>
        </w:rPr>
        <w:t xml:space="preserve"> </w:t>
      </w:r>
      <w:r w:rsidRPr="00725413">
        <w:rPr>
          <w:rFonts w:ascii="Arial" w:hAnsi="Arial" w:cs="Arial"/>
        </w:rPr>
        <w:t xml:space="preserve">the form of the contract or grant, with all of its parts, </w:t>
      </w:r>
      <w:r w:rsidRPr="00725413">
        <w:rPr>
          <w:rFonts w:ascii="Arial" w:hAnsi="Arial" w:cs="Arial"/>
          <w:spacing w:val="-1"/>
        </w:rPr>
        <w:t>in</w:t>
      </w:r>
      <w:r w:rsidRPr="00725413">
        <w:rPr>
          <w:rFonts w:ascii="Arial" w:hAnsi="Arial" w:cs="Arial"/>
        </w:rPr>
        <w:t xml:space="preserve">to </w:t>
      </w:r>
      <w:r w:rsidRPr="00725413">
        <w:rPr>
          <w:rFonts w:ascii="Arial" w:hAnsi="Arial" w:cs="Arial"/>
          <w:spacing w:val="-1"/>
        </w:rPr>
        <w:t>which</w:t>
      </w:r>
      <w:r w:rsidRPr="00725413">
        <w:rPr>
          <w:rFonts w:ascii="Arial" w:hAnsi="Arial" w:cs="Arial"/>
        </w:rPr>
        <w:t xml:space="preserve"> this </w:t>
      </w:r>
      <w:r w:rsidRPr="00725413">
        <w:rPr>
          <w:rFonts w:ascii="Arial" w:hAnsi="Arial" w:cs="Arial"/>
          <w:spacing w:val="-1"/>
        </w:rPr>
        <w:t>Attachment F</w:t>
      </w:r>
      <w:r w:rsidRPr="00725413">
        <w:rPr>
          <w:rFonts w:ascii="Arial" w:hAnsi="Arial" w:cs="Arial"/>
        </w:rPr>
        <w:t xml:space="preserve"> is </w:t>
      </w:r>
      <w:r w:rsidRPr="00725413">
        <w:rPr>
          <w:rFonts w:ascii="Arial" w:hAnsi="Arial" w:cs="Arial"/>
          <w:spacing w:val="-1"/>
        </w:rPr>
        <w:t>incorporated. The meaning of the term “Party”</w:t>
      </w:r>
      <w:r w:rsidRPr="00725413">
        <w:rPr>
          <w:rFonts w:ascii="Arial" w:hAnsi="Arial" w:cs="Arial"/>
          <w:spacing w:val="-9"/>
        </w:rPr>
        <w:t xml:space="preserve"> </w:t>
      </w:r>
      <w:r w:rsidRPr="00725413">
        <w:rPr>
          <w:rFonts w:ascii="Arial" w:hAnsi="Arial" w:cs="Arial"/>
          <w:spacing w:val="-1"/>
        </w:rPr>
        <w:t>when used in this Attachment</w:t>
      </w:r>
      <w:r w:rsidRPr="00725413">
        <w:rPr>
          <w:rFonts w:ascii="Arial" w:hAnsi="Arial" w:cs="Arial"/>
          <w:spacing w:val="-8"/>
        </w:rPr>
        <w:t xml:space="preserve"> F </w:t>
      </w:r>
      <w:r w:rsidRPr="00725413">
        <w:rPr>
          <w:rFonts w:ascii="Arial" w:hAnsi="Arial" w:cs="Arial"/>
          <w:spacing w:val="-1"/>
        </w:rPr>
        <w:t xml:space="preserve">shall mean any named party to this Agreement </w:t>
      </w:r>
      <w:r w:rsidRPr="00725413">
        <w:rPr>
          <w:rFonts w:ascii="Arial" w:hAnsi="Arial" w:cs="Arial"/>
          <w:i/>
          <w:spacing w:val="-1"/>
        </w:rPr>
        <w:t>other than</w:t>
      </w:r>
      <w:r w:rsidRPr="00725413">
        <w:rPr>
          <w:rFonts w:ascii="Arial" w:hAnsi="Arial" w:cs="Arial"/>
          <w:spacing w:val="-1"/>
        </w:rPr>
        <w:t xml:space="preserve"> the State of Vermont, the Agency of Human Services (AHS) </w:t>
      </w:r>
      <w:r w:rsidRPr="00725413">
        <w:rPr>
          <w:rFonts w:ascii="Arial" w:hAnsi="Arial" w:cs="Arial"/>
        </w:rPr>
        <w:t xml:space="preserve">and any of the departments, boards, </w:t>
      </w:r>
      <w:proofErr w:type="gramStart"/>
      <w:r w:rsidRPr="00725413">
        <w:rPr>
          <w:rFonts w:ascii="Arial" w:hAnsi="Arial" w:cs="Arial"/>
        </w:rPr>
        <w:t>offices</w:t>
      </w:r>
      <w:proofErr w:type="gramEnd"/>
      <w:r w:rsidRPr="00725413">
        <w:rPr>
          <w:rFonts w:ascii="Arial" w:hAnsi="Arial" w:cs="Arial"/>
        </w:rPr>
        <w:t xml:space="preserve"> and business units named in this Agreement.  As such,</w:t>
      </w:r>
      <w:r w:rsidRPr="00725413">
        <w:rPr>
          <w:rFonts w:ascii="Arial" w:hAnsi="Arial" w:cs="Arial"/>
          <w:spacing w:val="-1"/>
        </w:rPr>
        <w:t xml:space="preserve"> the term “Party” shall mean, when used in this Attachment F, the Contractor or Grantee with </w:t>
      </w:r>
      <w:r w:rsidRPr="00725413">
        <w:rPr>
          <w:rFonts w:ascii="Arial" w:hAnsi="Arial" w:cs="Arial"/>
        </w:rPr>
        <w:t>whom</w:t>
      </w:r>
      <w:r w:rsidRPr="00725413">
        <w:rPr>
          <w:rFonts w:ascii="Arial" w:hAnsi="Arial" w:cs="Arial"/>
          <w:spacing w:val="50"/>
        </w:rPr>
        <w:t xml:space="preserve"> </w:t>
      </w:r>
      <w:r w:rsidRPr="00725413">
        <w:rPr>
          <w:rFonts w:ascii="Arial" w:hAnsi="Arial" w:cs="Arial"/>
        </w:rPr>
        <w:t>the</w:t>
      </w:r>
      <w:r w:rsidRPr="00725413">
        <w:rPr>
          <w:rFonts w:ascii="Arial" w:hAnsi="Arial" w:cs="Arial"/>
          <w:spacing w:val="49"/>
        </w:rPr>
        <w:t xml:space="preserve"> </w:t>
      </w:r>
      <w:r w:rsidRPr="00725413">
        <w:rPr>
          <w:rFonts w:ascii="Arial" w:hAnsi="Arial" w:cs="Arial"/>
        </w:rPr>
        <w:t>State</w:t>
      </w:r>
      <w:r w:rsidRPr="00725413">
        <w:rPr>
          <w:rFonts w:ascii="Arial" w:hAnsi="Arial" w:cs="Arial"/>
          <w:spacing w:val="49"/>
        </w:rPr>
        <w:t xml:space="preserve"> </w:t>
      </w:r>
      <w:r w:rsidRPr="00725413">
        <w:rPr>
          <w:rFonts w:ascii="Arial" w:hAnsi="Arial" w:cs="Arial"/>
        </w:rPr>
        <w:t>of</w:t>
      </w:r>
      <w:r w:rsidRPr="00725413">
        <w:rPr>
          <w:rFonts w:ascii="Arial" w:hAnsi="Arial" w:cs="Arial"/>
          <w:spacing w:val="49"/>
        </w:rPr>
        <w:t xml:space="preserve"> </w:t>
      </w:r>
      <w:r w:rsidRPr="00725413">
        <w:rPr>
          <w:rFonts w:ascii="Arial" w:hAnsi="Arial" w:cs="Arial"/>
          <w:spacing w:val="-1"/>
        </w:rPr>
        <w:t>Vermont</w:t>
      </w:r>
      <w:r w:rsidRPr="00725413">
        <w:rPr>
          <w:rFonts w:ascii="Arial" w:hAnsi="Arial" w:cs="Arial"/>
          <w:spacing w:val="50"/>
        </w:rPr>
        <w:t xml:space="preserve"> </w:t>
      </w:r>
      <w:r w:rsidRPr="00725413">
        <w:rPr>
          <w:rFonts w:ascii="Arial" w:hAnsi="Arial" w:cs="Arial"/>
        </w:rPr>
        <w:t>is</w:t>
      </w:r>
      <w:r w:rsidRPr="00725413">
        <w:rPr>
          <w:rFonts w:ascii="Arial" w:hAnsi="Arial" w:cs="Arial"/>
          <w:spacing w:val="50"/>
        </w:rPr>
        <w:t xml:space="preserve"> </w:t>
      </w:r>
      <w:r w:rsidRPr="00725413">
        <w:rPr>
          <w:rFonts w:ascii="Arial" w:hAnsi="Arial" w:cs="Arial"/>
          <w:spacing w:val="-1"/>
        </w:rPr>
        <w:t>executing</w:t>
      </w:r>
      <w:r w:rsidRPr="00725413">
        <w:rPr>
          <w:rFonts w:ascii="Arial" w:hAnsi="Arial" w:cs="Arial"/>
          <w:spacing w:val="47"/>
        </w:rPr>
        <w:t xml:space="preserve"> </w:t>
      </w:r>
      <w:r w:rsidRPr="00725413">
        <w:rPr>
          <w:rFonts w:ascii="Arial" w:hAnsi="Arial" w:cs="Arial"/>
        </w:rPr>
        <w:t>this</w:t>
      </w:r>
      <w:r w:rsidRPr="00725413">
        <w:rPr>
          <w:rFonts w:ascii="Arial" w:hAnsi="Arial" w:cs="Arial"/>
          <w:spacing w:val="48"/>
        </w:rPr>
        <w:t xml:space="preserve"> </w:t>
      </w:r>
      <w:r w:rsidRPr="00725413">
        <w:rPr>
          <w:rFonts w:ascii="Arial" w:hAnsi="Arial" w:cs="Arial"/>
          <w:spacing w:val="-1"/>
        </w:rPr>
        <w:t>Agreement.  If Party, when permitted to do so under this Agreement, seeks by way of any subcontract, sub-</w:t>
      </w:r>
      <w:proofErr w:type="gramStart"/>
      <w:r w:rsidRPr="00725413">
        <w:rPr>
          <w:rFonts w:ascii="Arial" w:hAnsi="Arial" w:cs="Arial"/>
          <w:spacing w:val="-1"/>
        </w:rPr>
        <w:t>grant</w:t>
      </w:r>
      <w:proofErr w:type="gramEnd"/>
      <w:r w:rsidRPr="00725413">
        <w:rPr>
          <w:rFonts w:ascii="Arial" w:hAnsi="Arial" w:cs="Arial"/>
          <w:spacing w:val="-1"/>
        </w:rPr>
        <w:t xml:space="preserve">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w:t>
      </w:r>
      <w:proofErr w:type="gramStart"/>
      <w:r w:rsidRPr="00725413">
        <w:rPr>
          <w:rFonts w:ascii="Arial" w:hAnsi="Arial" w:cs="Arial"/>
          <w:spacing w:val="-1"/>
        </w:rPr>
        <w:t>recipient</w:t>
      </w:r>
      <w:proofErr w:type="gramEnd"/>
      <w:r w:rsidRPr="00725413">
        <w:rPr>
          <w:rFonts w:ascii="Arial" w:hAnsi="Arial" w:cs="Arial"/>
          <w:spacing w:val="-1"/>
        </w:rPr>
        <w:t xml:space="preserve"> or sub-grantee of this Agreement.  Any such use or construction of the term “Party” shall not, however, give any subcontractor, sub-</w:t>
      </w:r>
      <w:proofErr w:type="gramStart"/>
      <w:r w:rsidRPr="00725413">
        <w:rPr>
          <w:rFonts w:ascii="Arial" w:hAnsi="Arial" w:cs="Arial"/>
          <w:spacing w:val="-1"/>
        </w:rPr>
        <w:t>recipient</w:t>
      </w:r>
      <w:proofErr w:type="gramEnd"/>
      <w:r w:rsidRPr="00725413">
        <w:rPr>
          <w:rFonts w:ascii="Arial" w:hAnsi="Arial" w:cs="Arial"/>
          <w:spacing w:val="-1"/>
        </w:rPr>
        <w:t xml:space="preserve"> or sub-grantee any substantive right in this Agreement without an express written agreement to that effect by the State of Vermont.  </w:t>
      </w:r>
    </w:p>
    <w:p w14:paraId="21DA7586" w14:textId="77777777" w:rsidR="00AA36D0" w:rsidRPr="00725413" w:rsidRDefault="00AA36D0" w:rsidP="00AA36D0">
      <w:pPr>
        <w:widowControl/>
        <w:autoSpaceDE w:val="0"/>
        <w:autoSpaceDN w:val="0"/>
        <w:adjustRightInd w:val="0"/>
        <w:ind w:left="360"/>
        <w:jc w:val="both"/>
        <w:textAlignment w:val="baseline"/>
        <w:rPr>
          <w:rFonts w:ascii="Arial" w:hAnsi="Arial" w:cs="Arial"/>
          <w:u w:val="single"/>
        </w:rPr>
      </w:pPr>
    </w:p>
    <w:p w14:paraId="54DB62EE" w14:textId="77777777" w:rsidR="00AA36D0" w:rsidRPr="00725413" w:rsidRDefault="00AA36D0" w:rsidP="00BA12FE">
      <w:pPr>
        <w:widowControl/>
        <w:numPr>
          <w:ilvl w:val="3"/>
          <w:numId w:val="2"/>
        </w:numPr>
        <w:tabs>
          <w:tab w:val="num" w:pos="360"/>
        </w:tabs>
        <w:autoSpaceDE w:val="0"/>
        <w:autoSpaceDN w:val="0"/>
        <w:adjustRightInd w:val="0"/>
        <w:ind w:left="360"/>
        <w:jc w:val="both"/>
        <w:textAlignment w:val="baseline"/>
        <w:rPr>
          <w:rFonts w:ascii="Arial" w:hAnsi="Arial" w:cs="Arial"/>
          <w:u w:val="single"/>
        </w:rPr>
      </w:pPr>
      <w:r w:rsidRPr="00725413">
        <w:rPr>
          <w:rFonts w:ascii="Arial" w:hAnsi="Arial" w:cs="Arial"/>
          <w:b/>
          <w:u w:val="single"/>
        </w:rPr>
        <w:t>Agency of Human Services</w:t>
      </w:r>
      <w:r w:rsidRPr="00725413">
        <w:rPr>
          <w:rFonts w:ascii="Arial" w:hAnsi="Arial" w:cs="Arial"/>
        </w:rPr>
        <w:t xml:space="preserve">:  The Agency of Human Services is responsible for overseeing all contracts and grants entered by any of its departments, boards, </w:t>
      </w:r>
      <w:proofErr w:type="gramStart"/>
      <w:r w:rsidRPr="00725413">
        <w:rPr>
          <w:rFonts w:ascii="Arial" w:hAnsi="Arial" w:cs="Arial"/>
        </w:rPr>
        <w:t>offices</w:t>
      </w:r>
      <w:proofErr w:type="gramEnd"/>
      <w:r w:rsidRPr="00725413">
        <w:rPr>
          <w:rFonts w:ascii="Arial" w:hAnsi="Arial" w:cs="Arial"/>
        </w:rPr>
        <w:t xml:space="preserve"> and business units, however denominated.  The Agency of Human Services, through the business office of the Office of the Secretary, and through its Field Services Directors, will share with any named AHS-associated party to this Agreement oversight, </w:t>
      </w:r>
      <w:proofErr w:type="gramStart"/>
      <w:r w:rsidRPr="00725413">
        <w:rPr>
          <w:rFonts w:ascii="Arial" w:hAnsi="Arial" w:cs="Arial"/>
        </w:rPr>
        <w:t>monitoring</w:t>
      </w:r>
      <w:proofErr w:type="gramEnd"/>
      <w:r w:rsidRPr="00725413">
        <w:rPr>
          <w:rFonts w:ascii="Arial" w:hAnsi="Arial" w:cs="Arial"/>
        </w:rPr>
        <w:t xml:space="preserve">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7F6F28B6" w14:textId="77777777" w:rsidR="00AA36D0" w:rsidRPr="00725413" w:rsidRDefault="00AA36D0" w:rsidP="00AA36D0">
      <w:pPr>
        <w:ind w:left="720"/>
        <w:jc w:val="both"/>
        <w:rPr>
          <w:rFonts w:ascii="Arial" w:hAnsi="Arial" w:cs="Arial"/>
          <w:u w:val="single"/>
        </w:rPr>
      </w:pPr>
    </w:p>
    <w:p w14:paraId="6679CFAB" w14:textId="77777777" w:rsidR="00AA36D0" w:rsidRPr="00725413" w:rsidRDefault="00AA36D0" w:rsidP="00BA12FE">
      <w:pPr>
        <w:widowControl/>
        <w:numPr>
          <w:ilvl w:val="3"/>
          <w:numId w:val="2"/>
        </w:numPr>
        <w:tabs>
          <w:tab w:val="num" w:pos="360"/>
        </w:tabs>
        <w:autoSpaceDE w:val="0"/>
        <w:autoSpaceDN w:val="0"/>
        <w:adjustRightInd w:val="0"/>
        <w:ind w:left="360"/>
        <w:jc w:val="both"/>
        <w:textAlignment w:val="baseline"/>
        <w:rPr>
          <w:rFonts w:ascii="Arial" w:hAnsi="Arial" w:cs="Arial"/>
          <w:u w:val="single"/>
        </w:rPr>
      </w:pPr>
      <w:r w:rsidRPr="00725413">
        <w:rPr>
          <w:rFonts w:ascii="Arial" w:hAnsi="Arial" w:cs="Arial"/>
          <w:b/>
          <w:u w:val="single"/>
        </w:rPr>
        <w:t>Medicaid Program Parties</w:t>
      </w:r>
      <w:r w:rsidRPr="00725413">
        <w:rPr>
          <w:rFonts w:ascii="Arial" w:hAnsi="Arial" w:cs="Arial"/>
        </w:rPr>
        <w:t xml:space="preserve"> (</w:t>
      </w:r>
      <w:r w:rsidRPr="00725413">
        <w:rPr>
          <w:rFonts w:ascii="Arial" w:hAnsi="Arial" w:cs="Arial"/>
          <w:i/>
        </w:rPr>
        <w:t>applicable to any Party providing services and supports paid for under Vermont’s Medicaid program and Vermont’s Global Commitment to Health Waiver</w:t>
      </w:r>
      <w:r w:rsidRPr="00725413">
        <w:rPr>
          <w:rFonts w:ascii="Arial" w:hAnsi="Arial" w:cs="Arial"/>
        </w:rPr>
        <w:t>):</w:t>
      </w:r>
    </w:p>
    <w:p w14:paraId="6A20AF35" w14:textId="77777777" w:rsidR="00AA36D0" w:rsidRPr="00725413" w:rsidRDefault="00AA36D0" w:rsidP="00AA36D0">
      <w:pPr>
        <w:widowControl/>
        <w:autoSpaceDE w:val="0"/>
        <w:autoSpaceDN w:val="0"/>
        <w:adjustRightInd w:val="0"/>
        <w:jc w:val="both"/>
        <w:rPr>
          <w:rFonts w:ascii="Arial" w:hAnsi="Arial" w:cs="Arial"/>
          <w:u w:val="single"/>
        </w:rPr>
      </w:pPr>
    </w:p>
    <w:p w14:paraId="02EE672A"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b/>
          <w:i/>
          <w:u w:val="single"/>
        </w:rPr>
        <w:t>Inspection and Retention of Records</w:t>
      </w:r>
      <w:r w:rsidRPr="00725413">
        <w:rPr>
          <w:rFonts w:ascii="Arial" w:hAnsi="Arial" w:cs="Arial"/>
          <w:u w:val="single"/>
        </w:rPr>
        <w:t>:</w:t>
      </w:r>
      <w:r w:rsidRPr="00725413">
        <w:rPr>
          <w:rFonts w:ascii="Arial" w:hAnsi="Arial" w:cs="Arial"/>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w:t>
      </w:r>
      <w:proofErr w:type="spellStart"/>
      <w:r w:rsidRPr="00725413">
        <w:rPr>
          <w:rFonts w:ascii="Arial" w:hAnsi="Arial" w:cs="Arial"/>
        </w:rPr>
        <w:t>i</w:t>
      </w:r>
      <w:proofErr w:type="spellEnd"/>
      <w:r w:rsidRPr="00725413">
        <w:rPr>
          <w:rFonts w:ascii="Arial" w:hAnsi="Arial" w:cs="Arial"/>
        </w:rPr>
        <w:t xml:space="preserve">) to evaluate through inspection or other means the quality, appropriateness, and timeliness of services performed under this Agreement; and (ii) to inspect and audit any records, financial data, contracts, computer or other electronic systems of Party relating to the performance of services under Vermont’s Medicaid program and Vermont’s Global Commitment to Health Waiver.  </w:t>
      </w:r>
      <w:proofErr w:type="gramStart"/>
      <w:r w:rsidRPr="00725413">
        <w:rPr>
          <w:rFonts w:ascii="Arial" w:hAnsi="Arial" w:cs="Arial"/>
        </w:rPr>
        <w:t>Party</w:t>
      </w:r>
      <w:proofErr w:type="gramEnd"/>
      <w:r w:rsidRPr="00725413">
        <w:rPr>
          <w:rFonts w:ascii="Arial" w:hAnsi="Arial" w:cs="Arial"/>
        </w:rPr>
        <w:t xml:space="preserve"> will retain for ten years all documents required to be retained pursuant to 42 CFR 438.3(u).</w:t>
      </w:r>
    </w:p>
    <w:p w14:paraId="0EF860BF" w14:textId="77777777" w:rsidR="00AA36D0" w:rsidRPr="00725413" w:rsidRDefault="00AA36D0" w:rsidP="00AA36D0">
      <w:pPr>
        <w:widowControl/>
        <w:autoSpaceDE w:val="0"/>
        <w:autoSpaceDN w:val="0"/>
        <w:adjustRightInd w:val="0"/>
        <w:ind w:left="360"/>
        <w:jc w:val="both"/>
        <w:rPr>
          <w:rFonts w:ascii="Arial" w:hAnsi="Arial" w:cs="Arial"/>
        </w:rPr>
      </w:pPr>
    </w:p>
    <w:p w14:paraId="69A4327D"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b/>
          <w:i/>
          <w:u w:val="single"/>
        </w:rPr>
        <w:t>Subcontracting for Medicaid Services</w:t>
      </w:r>
      <w:r w:rsidRPr="00725413">
        <w:rPr>
          <w:rFonts w:ascii="Arial" w:hAnsi="Arial" w:cs="Arial"/>
          <w:u w:val="single"/>
        </w:rPr>
        <w:t>:</w:t>
      </w:r>
      <w:r w:rsidRPr="00725413">
        <w:rPr>
          <w:rFonts w:ascii="Arial" w:hAnsi="Arial" w:cs="Arial"/>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w:t>
      </w:r>
      <w:proofErr w:type="gramStart"/>
      <w:r w:rsidRPr="00725413">
        <w:rPr>
          <w:rFonts w:ascii="Arial" w:hAnsi="Arial" w:cs="Arial"/>
        </w:rPr>
        <w:t>subcontractors</w:t>
      </w:r>
      <w:proofErr w:type="gramEnd"/>
      <w:r w:rsidRPr="00725413">
        <w:rPr>
          <w:rFonts w:ascii="Arial" w:hAnsi="Arial" w:cs="Arial"/>
        </w:rPr>
        <w:t xml:space="preserve"> and other service providers to </w:t>
      </w:r>
      <w:r w:rsidRPr="00725413">
        <w:rPr>
          <w:rFonts w:ascii="Arial" w:hAnsi="Arial" w:cs="Arial"/>
        </w:rPr>
        <w:lastRenderedPageBreak/>
        <w:t>the Agency of Human Services and any of its departments as well as to the Center for Medicare and Medicaid Services.</w:t>
      </w:r>
    </w:p>
    <w:p w14:paraId="5B31D19B" w14:textId="77777777" w:rsidR="00AA36D0" w:rsidRPr="00725413" w:rsidRDefault="00AA36D0" w:rsidP="00AA36D0">
      <w:pPr>
        <w:widowControl/>
        <w:autoSpaceDE w:val="0"/>
        <w:autoSpaceDN w:val="0"/>
        <w:adjustRightInd w:val="0"/>
        <w:ind w:left="360"/>
        <w:jc w:val="both"/>
        <w:rPr>
          <w:rFonts w:ascii="Arial" w:hAnsi="Arial" w:cs="Arial"/>
        </w:rPr>
      </w:pPr>
    </w:p>
    <w:p w14:paraId="21430C3D"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b/>
          <w:i/>
          <w:u w:val="single"/>
        </w:rPr>
        <w:t>Medicaid Notification of Termination Requirements</w:t>
      </w:r>
      <w:r w:rsidRPr="00725413">
        <w:rPr>
          <w:rFonts w:ascii="Arial" w:hAnsi="Arial" w:cs="Arial"/>
          <w:u w:val="single"/>
        </w:rPr>
        <w:t>:</w:t>
      </w:r>
      <w:r w:rsidRPr="00725413">
        <w:rPr>
          <w:rFonts w:ascii="Arial" w:hAnsi="Arial" w:cs="Arial"/>
        </w:rPr>
        <w:t xml:space="preserve">  Party shall follow the Department of Vermont Health Access Managed-Care-Organization enrollee-notification requirements, to include the requirement that Party provide timely notice of any termination of its practice.  </w:t>
      </w:r>
    </w:p>
    <w:p w14:paraId="24394D57" w14:textId="77777777" w:rsidR="00AA36D0" w:rsidRPr="00725413" w:rsidRDefault="00AA36D0" w:rsidP="00AA36D0">
      <w:pPr>
        <w:widowControl/>
        <w:autoSpaceDE w:val="0"/>
        <w:autoSpaceDN w:val="0"/>
        <w:adjustRightInd w:val="0"/>
        <w:ind w:left="360"/>
        <w:jc w:val="both"/>
        <w:rPr>
          <w:rFonts w:ascii="Arial" w:hAnsi="Arial" w:cs="Arial"/>
        </w:rPr>
      </w:pPr>
    </w:p>
    <w:p w14:paraId="4558B987"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b/>
          <w:i/>
          <w:u w:val="single"/>
        </w:rPr>
        <w:t>Encounter Data</w:t>
      </w:r>
      <w:r w:rsidRPr="00725413">
        <w:rPr>
          <w:rFonts w:ascii="Arial" w:hAnsi="Arial" w:cs="Arial"/>
        </w:rPr>
        <w:t xml:space="preserve">: Party shall provide encounter data to the Agency of Human Services and/or its departments and ensure further that the data and services provided can be linked to and supported by enrollee eligibility files maintained by the State. </w:t>
      </w:r>
    </w:p>
    <w:p w14:paraId="77D24F59" w14:textId="77777777" w:rsidR="00AA36D0" w:rsidRPr="00725413" w:rsidRDefault="00AA36D0" w:rsidP="00AA36D0">
      <w:pPr>
        <w:widowControl/>
        <w:autoSpaceDE w:val="0"/>
        <w:autoSpaceDN w:val="0"/>
        <w:adjustRightInd w:val="0"/>
        <w:ind w:left="360"/>
        <w:jc w:val="both"/>
        <w:rPr>
          <w:rFonts w:ascii="Arial" w:hAnsi="Arial" w:cs="Arial"/>
        </w:rPr>
      </w:pPr>
    </w:p>
    <w:p w14:paraId="5A3B0B55"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b/>
          <w:i/>
          <w:u w:val="single"/>
        </w:rPr>
        <w:t>Federal Medicaid System Security Requirements Compliance</w:t>
      </w:r>
      <w:r w:rsidRPr="00725413">
        <w:rPr>
          <w:rFonts w:ascii="Arial" w:hAnsi="Arial" w:cs="Arial"/>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sidRPr="00725413">
        <w:rPr>
          <w:rFonts w:ascii="Arial" w:hAnsi="Arial" w:cs="Arial"/>
          <w:i/>
        </w:rPr>
        <w:t>ADP</w:t>
      </w:r>
      <w:r w:rsidRPr="00725413">
        <w:rPr>
          <w:rFonts w:ascii="Arial" w:hAnsi="Arial" w:cs="Arial"/>
        </w:rPr>
        <w:t xml:space="preserve"> </w:t>
      </w:r>
      <w:r w:rsidRPr="00725413">
        <w:rPr>
          <w:rFonts w:ascii="Arial" w:hAnsi="Arial" w:cs="Arial"/>
          <w:i/>
        </w:rPr>
        <w:t>System Security Requirements and Review Process</w:t>
      </w:r>
      <w:r w:rsidRPr="00725413">
        <w:rPr>
          <w:rFonts w:ascii="Arial" w:hAnsi="Arial" w:cs="Arial"/>
        </w:rPr>
        <w:t xml:space="preserve">. </w:t>
      </w:r>
    </w:p>
    <w:p w14:paraId="262E9B6A" w14:textId="77777777" w:rsidR="00AA36D0" w:rsidRPr="00725413" w:rsidRDefault="00AA36D0" w:rsidP="00AA36D0">
      <w:pPr>
        <w:widowControl/>
        <w:autoSpaceDE w:val="0"/>
        <w:autoSpaceDN w:val="0"/>
        <w:adjustRightInd w:val="0"/>
        <w:ind w:left="360"/>
        <w:jc w:val="both"/>
        <w:rPr>
          <w:rFonts w:ascii="Arial" w:hAnsi="Arial" w:cs="Arial"/>
        </w:rPr>
      </w:pPr>
    </w:p>
    <w:p w14:paraId="650CFBAF" w14:textId="77777777" w:rsidR="00AA36D0" w:rsidRPr="00725413" w:rsidRDefault="00AA36D0" w:rsidP="00BA12FE">
      <w:pPr>
        <w:widowControl/>
        <w:numPr>
          <w:ilvl w:val="3"/>
          <w:numId w:val="2"/>
        </w:numPr>
        <w:tabs>
          <w:tab w:val="left" w:pos="360"/>
          <w:tab w:val="num" w:pos="3870"/>
        </w:tabs>
        <w:autoSpaceDE w:val="0"/>
        <w:autoSpaceDN w:val="0"/>
        <w:adjustRightInd w:val="0"/>
        <w:ind w:left="360"/>
        <w:jc w:val="both"/>
        <w:textAlignment w:val="baseline"/>
        <w:rPr>
          <w:rFonts w:ascii="Arial" w:hAnsi="Arial" w:cs="Arial"/>
          <w:u w:val="single"/>
        </w:rPr>
      </w:pPr>
      <w:r w:rsidRPr="00725413">
        <w:rPr>
          <w:rFonts w:ascii="Arial" w:hAnsi="Arial" w:cs="Arial"/>
          <w:b/>
          <w:u w:val="single"/>
        </w:rPr>
        <w:t>Workplace Violence Prevention and Crisis Response</w:t>
      </w:r>
      <w:r w:rsidRPr="00725413">
        <w:rPr>
          <w:rFonts w:ascii="Arial" w:hAnsi="Arial" w:cs="Arial"/>
        </w:rPr>
        <w:t xml:space="preserve"> (</w:t>
      </w:r>
      <w:r w:rsidRPr="00725413">
        <w:rPr>
          <w:rFonts w:ascii="Arial" w:hAnsi="Arial" w:cs="Arial"/>
          <w:i/>
        </w:rPr>
        <w:t>applicable to any Party and any subcontractors and sub-grantees whose employees or other service providers deliver social or mental health services directly to individual recipients of such services</w:t>
      </w:r>
      <w:r w:rsidRPr="00725413">
        <w:rPr>
          <w:rFonts w:ascii="Arial" w:hAnsi="Arial" w:cs="Arial"/>
        </w:rPr>
        <w:t>):</w:t>
      </w:r>
    </w:p>
    <w:p w14:paraId="3E206209" w14:textId="77777777" w:rsidR="00AA36D0" w:rsidRPr="00725413" w:rsidRDefault="00AA36D0" w:rsidP="00AA36D0">
      <w:pPr>
        <w:widowControl/>
        <w:tabs>
          <w:tab w:val="left" w:pos="360"/>
        </w:tabs>
        <w:autoSpaceDE w:val="0"/>
        <w:autoSpaceDN w:val="0"/>
        <w:adjustRightInd w:val="0"/>
        <w:jc w:val="both"/>
        <w:textAlignment w:val="baseline"/>
        <w:rPr>
          <w:rFonts w:ascii="Arial" w:hAnsi="Arial" w:cs="Arial"/>
          <w:highlight w:val="yellow"/>
          <w:u w:val="single"/>
        </w:rPr>
      </w:pPr>
    </w:p>
    <w:p w14:paraId="7B5DB79A" w14:textId="77777777" w:rsidR="00AA36D0" w:rsidRPr="00725413" w:rsidRDefault="00AA36D0" w:rsidP="00AA36D0">
      <w:pPr>
        <w:widowControl/>
        <w:tabs>
          <w:tab w:val="left" w:pos="360"/>
        </w:tabs>
        <w:autoSpaceDE w:val="0"/>
        <w:autoSpaceDN w:val="0"/>
        <w:adjustRightInd w:val="0"/>
        <w:ind w:left="360"/>
        <w:jc w:val="both"/>
        <w:textAlignment w:val="baseline"/>
        <w:rPr>
          <w:rFonts w:ascii="Arial" w:hAnsi="Arial" w:cs="Arial"/>
        </w:rPr>
      </w:pPr>
      <w:r w:rsidRPr="00725413">
        <w:rPr>
          <w:rFonts w:ascii="Arial" w:hAnsi="Arial" w:cs="Arial"/>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725413">
        <w:rPr>
          <w:rFonts w:ascii="Arial" w:hAnsi="Arial" w:cs="Arial"/>
          <w:i/>
        </w:rPr>
        <w:t>Preventing Workplace Violence for Healthcare and Social Services Workers</w:t>
      </w:r>
      <w:r w:rsidRPr="00725413">
        <w:rPr>
          <w:rFonts w:ascii="Arial" w:hAnsi="Arial" w:cs="Arial"/>
        </w:rPr>
        <w:t>, as those guidelines may from time to time be amended.</w:t>
      </w:r>
    </w:p>
    <w:p w14:paraId="555981F6" w14:textId="77777777" w:rsidR="00AA36D0" w:rsidRPr="00725413" w:rsidRDefault="00AA36D0" w:rsidP="00AA36D0">
      <w:pPr>
        <w:widowControl/>
        <w:autoSpaceDE w:val="0"/>
        <w:autoSpaceDN w:val="0"/>
        <w:adjustRightInd w:val="0"/>
        <w:jc w:val="both"/>
        <w:rPr>
          <w:rFonts w:ascii="Arial" w:hAnsi="Arial" w:cs="Arial"/>
        </w:rPr>
      </w:pPr>
    </w:p>
    <w:p w14:paraId="65DB8D50"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32C912D3" w14:textId="77777777" w:rsidR="00AA36D0" w:rsidRPr="00725413" w:rsidRDefault="00AA36D0" w:rsidP="00AA36D0">
      <w:pPr>
        <w:widowControl/>
        <w:autoSpaceDE w:val="0"/>
        <w:autoSpaceDN w:val="0"/>
        <w:adjustRightInd w:val="0"/>
        <w:ind w:left="360"/>
        <w:jc w:val="both"/>
        <w:rPr>
          <w:rFonts w:ascii="Arial" w:hAnsi="Arial" w:cs="Arial"/>
        </w:rPr>
      </w:pPr>
    </w:p>
    <w:p w14:paraId="66E3FD8B"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5382B5FB" w14:textId="77777777" w:rsidR="00AA36D0" w:rsidRPr="00725413" w:rsidRDefault="00AA36D0" w:rsidP="00AA36D0">
      <w:pPr>
        <w:widowControl/>
        <w:autoSpaceDE w:val="0"/>
        <w:autoSpaceDN w:val="0"/>
        <w:adjustRightInd w:val="0"/>
        <w:jc w:val="both"/>
        <w:rPr>
          <w:rFonts w:ascii="Arial" w:hAnsi="Arial" w:cs="Arial"/>
        </w:rPr>
      </w:pPr>
    </w:p>
    <w:p w14:paraId="588C3B05" w14:textId="77777777" w:rsidR="00AA36D0" w:rsidRPr="00725413" w:rsidRDefault="00AA36D0" w:rsidP="00BA12FE">
      <w:pPr>
        <w:widowControl/>
        <w:numPr>
          <w:ilvl w:val="3"/>
          <w:numId w:val="2"/>
        </w:numPr>
        <w:tabs>
          <w:tab w:val="left" w:pos="360"/>
          <w:tab w:val="num" w:pos="2520"/>
        </w:tabs>
        <w:autoSpaceDE w:val="0"/>
        <w:autoSpaceDN w:val="0"/>
        <w:adjustRightInd w:val="0"/>
        <w:ind w:left="360"/>
        <w:jc w:val="both"/>
        <w:rPr>
          <w:rFonts w:ascii="Arial" w:hAnsi="Arial" w:cs="Arial"/>
        </w:rPr>
      </w:pPr>
      <w:r w:rsidRPr="00725413">
        <w:rPr>
          <w:rFonts w:ascii="Arial" w:hAnsi="Arial" w:cs="Arial"/>
          <w:b/>
          <w:u w:val="single"/>
        </w:rPr>
        <w:t>Non-Discrimination</w:t>
      </w:r>
      <w:r w:rsidRPr="00725413">
        <w:rPr>
          <w:rFonts w:ascii="Arial" w:hAnsi="Arial" w:cs="Arial"/>
        </w:rPr>
        <w:t>:</w:t>
      </w:r>
    </w:p>
    <w:p w14:paraId="16C10AAE" w14:textId="77777777" w:rsidR="00AA36D0" w:rsidRPr="00725413" w:rsidRDefault="00AA36D0" w:rsidP="00AA36D0">
      <w:pPr>
        <w:widowControl/>
        <w:tabs>
          <w:tab w:val="left" w:pos="360"/>
        </w:tabs>
        <w:autoSpaceDE w:val="0"/>
        <w:autoSpaceDN w:val="0"/>
        <w:adjustRightInd w:val="0"/>
        <w:ind w:left="2880"/>
        <w:jc w:val="both"/>
        <w:rPr>
          <w:rFonts w:ascii="Arial" w:hAnsi="Arial" w:cs="Arial"/>
        </w:rPr>
      </w:pPr>
    </w:p>
    <w:p w14:paraId="06C38337"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w:t>
      </w:r>
      <w:proofErr w:type="gramStart"/>
      <w:r w:rsidRPr="00725413">
        <w:rPr>
          <w:rFonts w:ascii="Arial" w:hAnsi="Arial" w:cs="Arial"/>
        </w:rPr>
        <w:t>from</w:t>
      </w:r>
      <w:proofErr w:type="gramEnd"/>
      <w:r w:rsidRPr="00725413">
        <w:rPr>
          <w:rFonts w:ascii="Arial" w:hAnsi="Arial" w:cs="Arial"/>
        </w:rPr>
        <w:t xml:space="preserve"> or deny to any person the benefit of services, facilities, goods, privileges, advantages, or benefits of public accommodation on the basis of disability, race, creed, color, national origin, marital status, sex, sexual orientation or gender identity as provided by Title 9 V.S.A. Chapter 139. </w:t>
      </w:r>
    </w:p>
    <w:p w14:paraId="158D8BD5" w14:textId="77777777" w:rsidR="00AA36D0" w:rsidRPr="00725413" w:rsidRDefault="00AA36D0" w:rsidP="00AA36D0">
      <w:pPr>
        <w:widowControl/>
        <w:autoSpaceDE w:val="0"/>
        <w:autoSpaceDN w:val="0"/>
        <w:adjustRightInd w:val="0"/>
        <w:ind w:left="360"/>
        <w:jc w:val="both"/>
        <w:rPr>
          <w:rFonts w:ascii="Arial" w:hAnsi="Arial" w:cs="Arial"/>
        </w:rPr>
      </w:pPr>
    </w:p>
    <w:p w14:paraId="723A1C5A"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3A5EAED1" w14:textId="77777777" w:rsidR="00AA36D0" w:rsidRPr="00725413" w:rsidRDefault="00AA36D0" w:rsidP="00AA36D0">
      <w:pPr>
        <w:ind w:left="720"/>
        <w:jc w:val="both"/>
        <w:rPr>
          <w:rFonts w:ascii="Arial" w:hAnsi="Arial" w:cs="Arial"/>
        </w:rPr>
      </w:pPr>
    </w:p>
    <w:p w14:paraId="5D656728" w14:textId="77777777" w:rsidR="00AA36D0" w:rsidRPr="00725413" w:rsidRDefault="00AA36D0" w:rsidP="00AA36D0">
      <w:pPr>
        <w:widowControl/>
        <w:tabs>
          <w:tab w:val="left" w:pos="360"/>
        </w:tabs>
        <w:autoSpaceDE w:val="0"/>
        <w:autoSpaceDN w:val="0"/>
        <w:adjustRightInd w:val="0"/>
        <w:ind w:left="360"/>
        <w:jc w:val="both"/>
        <w:rPr>
          <w:rFonts w:ascii="Arial" w:hAnsi="Arial" w:cs="Arial"/>
        </w:rPr>
      </w:pPr>
      <w:r w:rsidRPr="00725413">
        <w:rPr>
          <w:rFonts w:ascii="Arial" w:hAnsi="Arial" w:cs="Arial"/>
        </w:rPr>
        <w:t xml:space="preserve">Party further shall comply with the non-discrimination requirements of Title VI of the Civil Rights Act of 1964, 42 USC Section 2000d, et seq., and with the federal guidelines promulgated pursuant to </w:t>
      </w:r>
      <w:r w:rsidRPr="00725413">
        <w:rPr>
          <w:rFonts w:ascii="Arial" w:hAnsi="Arial" w:cs="Arial"/>
        </w:rPr>
        <w:lastRenderedPageBreak/>
        <w:t xml:space="preserve">Executive Order 13166 of 2000, requiring that contractors and subcontractors receiving federal funds assure that persons with limited English proficiency can meaningfully access services. To the extent Party </w:t>
      </w:r>
      <w:proofErr w:type="gramStart"/>
      <w:r w:rsidRPr="00725413">
        <w:rPr>
          <w:rFonts w:ascii="Arial" w:hAnsi="Arial" w:cs="Arial"/>
        </w:rPr>
        <w:t>provides assistance to</w:t>
      </w:r>
      <w:proofErr w:type="gramEnd"/>
      <w:r w:rsidRPr="00725413">
        <w:rPr>
          <w:rFonts w:ascii="Arial" w:hAnsi="Arial" w:cs="Arial"/>
        </w:rPr>
        <w:t xml:space="preserve"> individuals with limited English proficiency through the use of oral or written translation or interpretive services, such individuals cannot be required to pay for such services.</w:t>
      </w:r>
    </w:p>
    <w:p w14:paraId="16336491" w14:textId="77777777" w:rsidR="00AA36D0" w:rsidRPr="00725413" w:rsidRDefault="00AA36D0" w:rsidP="00AA36D0">
      <w:pPr>
        <w:widowControl/>
        <w:tabs>
          <w:tab w:val="left" w:pos="360"/>
        </w:tabs>
        <w:autoSpaceDE w:val="0"/>
        <w:autoSpaceDN w:val="0"/>
        <w:adjustRightInd w:val="0"/>
        <w:jc w:val="both"/>
        <w:rPr>
          <w:rFonts w:ascii="Arial" w:hAnsi="Arial" w:cs="Arial"/>
        </w:rPr>
      </w:pPr>
    </w:p>
    <w:p w14:paraId="4CA5CBE4" w14:textId="77777777" w:rsidR="00AA36D0" w:rsidRPr="00725413" w:rsidRDefault="00AA36D0" w:rsidP="00BA12FE">
      <w:pPr>
        <w:widowControl/>
        <w:numPr>
          <w:ilvl w:val="3"/>
          <w:numId w:val="2"/>
        </w:numPr>
        <w:tabs>
          <w:tab w:val="left" w:pos="360"/>
          <w:tab w:val="num" w:pos="3150"/>
        </w:tabs>
        <w:autoSpaceDE w:val="0"/>
        <w:autoSpaceDN w:val="0"/>
        <w:adjustRightInd w:val="0"/>
        <w:ind w:left="360"/>
        <w:jc w:val="both"/>
        <w:rPr>
          <w:rFonts w:ascii="Arial" w:hAnsi="Arial" w:cs="Arial"/>
        </w:rPr>
      </w:pPr>
      <w:r w:rsidRPr="00725413">
        <w:rPr>
          <w:rFonts w:ascii="Arial" w:hAnsi="Arial" w:cs="Arial"/>
          <w:b/>
          <w:u w:val="single"/>
        </w:rPr>
        <w:t>Employees and Independent Contractors</w:t>
      </w:r>
      <w:r w:rsidRPr="00725413">
        <w:rPr>
          <w:rFonts w:ascii="Arial" w:hAnsi="Arial" w:cs="Arial"/>
        </w:rPr>
        <w:t>:</w:t>
      </w:r>
    </w:p>
    <w:p w14:paraId="0F8BD308" w14:textId="77777777" w:rsidR="00AA36D0" w:rsidRPr="00725413" w:rsidRDefault="00AA36D0" w:rsidP="00AA36D0">
      <w:pPr>
        <w:widowControl/>
        <w:tabs>
          <w:tab w:val="left" w:pos="360"/>
        </w:tabs>
        <w:autoSpaceDE w:val="0"/>
        <w:autoSpaceDN w:val="0"/>
        <w:adjustRightInd w:val="0"/>
        <w:jc w:val="both"/>
        <w:rPr>
          <w:rFonts w:ascii="Arial" w:hAnsi="Arial" w:cs="Arial"/>
        </w:rPr>
      </w:pPr>
    </w:p>
    <w:p w14:paraId="022B8E49" w14:textId="77777777" w:rsidR="00AA36D0" w:rsidRPr="00725413" w:rsidRDefault="00AA36D0" w:rsidP="00AA36D0">
      <w:pPr>
        <w:widowControl/>
        <w:tabs>
          <w:tab w:val="left" w:pos="360"/>
        </w:tabs>
        <w:autoSpaceDE w:val="0"/>
        <w:autoSpaceDN w:val="0"/>
        <w:adjustRightInd w:val="0"/>
        <w:ind w:left="360"/>
        <w:jc w:val="both"/>
        <w:rPr>
          <w:rFonts w:ascii="Arial" w:hAnsi="Arial" w:cs="Arial"/>
        </w:rPr>
      </w:pPr>
      <w:r w:rsidRPr="00725413">
        <w:rPr>
          <w:rFonts w:ascii="Arial" w:hAnsi="Arial" w:cs="Arial"/>
        </w:rPr>
        <w:t xml:space="preserve">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w:t>
      </w:r>
      <w:proofErr w:type="gramStart"/>
      <w:r w:rsidRPr="00725413">
        <w:rPr>
          <w:rFonts w:ascii="Arial" w:hAnsi="Arial" w:cs="Arial"/>
        </w:rPr>
        <w:t>Party</w:t>
      </w:r>
      <w:proofErr w:type="gramEnd"/>
      <w:r w:rsidRPr="00725413">
        <w:rPr>
          <w:rFonts w:ascii="Arial" w:hAnsi="Arial" w:cs="Arial"/>
        </w:rPr>
        <w:t xml:space="preserve"> will on request provide to the Agency of Human Services information pertaining to the classification of its employees to include the basis for the classification.  Failure to comply with these obligations may result in termination of this Agreement.</w:t>
      </w:r>
    </w:p>
    <w:p w14:paraId="5BFE38B8" w14:textId="77777777" w:rsidR="00AA36D0" w:rsidRPr="00725413" w:rsidRDefault="00AA36D0" w:rsidP="00AA36D0">
      <w:pPr>
        <w:widowControl/>
        <w:tabs>
          <w:tab w:val="left" w:pos="360"/>
        </w:tabs>
        <w:autoSpaceDE w:val="0"/>
        <w:autoSpaceDN w:val="0"/>
        <w:adjustRightInd w:val="0"/>
        <w:ind w:left="360" w:hanging="360"/>
        <w:jc w:val="both"/>
        <w:rPr>
          <w:rFonts w:ascii="Arial" w:hAnsi="Arial" w:cs="Arial"/>
        </w:rPr>
      </w:pPr>
    </w:p>
    <w:p w14:paraId="42D2DF82" w14:textId="77777777" w:rsidR="00AA36D0" w:rsidRPr="00725413" w:rsidRDefault="00AA36D0" w:rsidP="00BA12FE">
      <w:pPr>
        <w:widowControl/>
        <w:numPr>
          <w:ilvl w:val="3"/>
          <w:numId w:val="2"/>
        </w:numPr>
        <w:tabs>
          <w:tab w:val="left" w:pos="360"/>
          <w:tab w:val="num" w:pos="2520"/>
        </w:tabs>
        <w:autoSpaceDE w:val="0"/>
        <w:autoSpaceDN w:val="0"/>
        <w:adjustRightInd w:val="0"/>
        <w:ind w:left="360"/>
        <w:jc w:val="both"/>
        <w:rPr>
          <w:rFonts w:ascii="Arial" w:hAnsi="Arial" w:cs="Arial"/>
          <w:b/>
          <w:u w:val="single"/>
        </w:rPr>
      </w:pPr>
      <w:r w:rsidRPr="00725413">
        <w:rPr>
          <w:rFonts w:ascii="Arial" w:hAnsi="Arial" w:cs="Arial"/>
          <w:b/>
          <w:u w:val="single"/>
        </w:rPr>
        <w:t>Data Protection and Privacy:</w:t>
      </w:r>
    </w:p>
    <w:p w14:paraId="2ED567F4" w14:textId="77777777" w:rsidR="00AA36D0" w:rsidRPr="00725413" w:rsidRDefault="00AA36D0" w:rsidP="00AA36D0">
      <w:pPr>
        <w:widowControl/>
        <w:tabs>
          <w:tab w:val="left" w:pos="360"/>
        </w:tabs>
        <w:autoSpaceDE w:val="0"/>
        <w:autoSpaceDN w:val="0"/>
        <w:adjustRightInd w:val="0"/>
        <w:ind w:left="360" w:hanging="360"/>
        <w:jc w:val="both"/>
        <w:rPr>
          <w:rFonts w:ascii="Arial" w:hAnsi="Arial" w:cs="Arial"/>
        </w:rPr>
      </w:pPr>
    </w:p>
    <w:p w14:paraId="4C01BA6E" w14:textId="77777777" w:rsidR="00AA36D0" w:rsidRPr="00725413" w:rsidRDefault="00AA36D0" w:rsidP="00AA36D0">
      <w:pPr>
        <w:widowControl/>
        <w:tabs>
          <w:tab w:val="left" w:pos="360"/>
        </w:tabs>
        <w:autoSpaceDE w:val="0"/>
        <w:autoSpaceDN w:val="0"/>
        <w:adjustRightInd w:val="0"/>
        <w:ind w:left="360"/>
        <w:jc w:val="both"/>
        <w:rPr>
          <w:rFonts w:ascii="Arial" w:hAnsi="Arial" w:cs="Arial"/>
        </w:rPr>
      </w:pPr>
      <w:r w:rsidRPr="00725413">
        <w:rPr>
          <w:rFonts w:ascii="Arial" w:hAnsi="Arial" w:cs="Arial"/>
          <w:b/>
          <w:i/>
          <w:u w:val="single"/>
        </w:rPr>
        <w:t>Protected Health Information</w:t>
      </w:r>
      <w:r w:rsidRPr="00725413">
        <w:rPr>
          <w:rFonts w:ascii="Arial" w:hAnsi="Arial" w:cs="Arial"/>
          <w:u w:val="single"/>
        </w:rPr>
        <w:t>:</w:t>
      </w:r>
      <w:r w:rsidRPr="00725413">
        <w:rPr>
          <w:rFonts w:ascii="Arial" w:hAnsi="Arial" w:cs="Arial"/>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7959F00A" w14:textId="77777777" w:rsidR="00AA36D0" w:rsidRPr="00725413" w:rsidRDefault="00AA36D0" w:rsidP="00AA36D0">
      <w:pPr>
        <w:spacing w:before="120" w:after="80"/>
        <w:ind w:left="360"/>
        <w:jc w:val="both"/>
        <w:rPr>
          <w:rFonts w:ascii="Arial" w:hAnsi="Arial" w:cs="Arial"/>
        </w:rPr>
      </w:pPr>
      <w:r w:rsidRPr="00725413">
        <w:rPr>
          <w:rFonts w:ascii="Arial" w:hAnsi="Arial" w:cs="Arial"/>
          <w:b/>
          <w:i/>
          <w:u w:val="single"/>
        </w:rPr>
        <w:t>Substance Abuse Treatment Information</w:t>
      </w:r>
      <w:r w:rsidRPr="00725413">
        <w:rPr>
          <w:rFonts w:ascii="Arial" w:hAnsi="Arial" w:cs="Arial"/>
          <w:u w:val="single"/>
        </w:rPr>
        <w:t>:</w:t>
      </w:r>
      <w:r w:rsidRPr="00725413">
        <w:rPr>
          <w:rFonts w:ascii="Arial" w:hAnsi="Arial" w:cs="Arial"/>
        </w:rPr>
        <w:t xml:space="preserve"> 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0A5AA6EC" w14:textId="77777777" w:rsidR="00AA36D0" w:rsidRPr="00725413" w:rsidRDefault="00AA36D0" w:rsidP="00AA36D0">
      <w:pPr>
        <w:spacing w:before="120" w:after="80"/>
        <w:ind w:left="360"/>
        <w:jc w:val="both"/>
        <w:rPr>
          <w:rFonts w:ascii="Arial" w:hAnsi="Arial" w:cs="Arial"/>
        </w:rPr>
      </w:pPr>
      <w:r w:rsidRPr="00725413">
        <w:rPr>
          <w:rFonts w:ascii="Arial" w:hAnsi="Arial" w:cs="Arial"/>
          <w:b/>
          <w:i/>
          <w:u w:val="single"/>
        </w:rPr>
        <w:t>Protection of Personal Information</w:t>
      </w:r>
      <w:r w:rsidRPr="00725413">
        <w:rPr>
          <w:rFonts w:ascii="Arial" w:hAnsi="Arial" w:cs="Arial"/>
          <w:u w:val="single"/>
        </w:rPr>
        <w:t>:</w:t>
      </w:r>
      <w:r w:rsidRPr="00725413">
        <w:rPr>
          <w:rFonts w:ascii="Arial" w:hAnsi="Arial" w:cs="Arial"/>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52C265CE" w14:textId="77777777" w:rsidR="00AA36D0" w:rsidRPr="00725413" w:rsidRDefault="00AA36D0" w:rsidP="00AA36D0">
      <w:pPr>
        <w:spacing w:before="120" w:after="80"/>
        <w:ind w:left="360"/>
        <w:jc w:val="both"/>
        <w:rPr>
          <w:rFonts w:ascii="Arial" w:hAnsi="Arial" w:cs="Arial"/>
        </w:rPr>
      </w:pPr>
      <w:r w:rsidRPr="00725413">
        <w:rPr>
          <w:rFonts w:ascii="Arial" w:hAnsi="Arial" w:cs="Arial"/>
          <w:b/>
          <w:i/>
          <w:u w:val="single"/>
        </w:rPr>
        <w:t>Other Confidential Consumer Information</w:t>
      </w:r>
      <w:r w:rsidRPr="00725413">
        <w:rPr>
          <w:rFonts w:ascii="Arial" w:hAnsi="Arial" w:cs="Arial"/>
          <w:u w:val="single"/>
        </w:rPr>
        <w:t>:</w:t>
      </w:r>
      <w:r w:rsidRPr="00725413">
        <w:rPr>
          <w:rFonts w:ascii="Arial" w:hAnsi="Arial" w:cs="Arial"/>
        </w:rPr>
        <w:t xml:space="preserve">  Party agrees to comply with the requirements of AHS Rule No. 08-048 concerning access to and uses of personal information relating to any beneficiary or recipient of goods, </w:t>
      </w:r>
      <w:proofErr w:type="gramStart"/>
      <w:r w:rsidRPr="00725413">
        <w:rPr>
          <w:rFonts w:ascii="Arial" w:hAnsi="Arial" w:cs="Arial"/>
        </w:rPr>
        <w:t>services</w:t>
      </w:r>
      <w:proofErr w:type="gramEnd"/>
      <w:r w:rsidRPr="00725413">
        <w:rPr>
          <w:rFonts w:ascii="Arial" w:hAnsi="Arial" w:cs="Arial"/>
        </w:rPr>
        <w:t xml:space="preserve"> or other forms of support.  </w:t>
      </w:r>
      <w:proofErr w:type="gramStart"/>
      <w:r w:rsidRPr="00725413">
        <w:rPr>
          <w:rFonts w:ascii="Arial" w:hAnsi="Arial" w:cs="Arial"/>
        </w:rPr>
        <w:t>Party</w:t>
      </w:r>
      <w:proofErr w:type="gramEnd"/>
      <w:r w:rsidRPr="00725413">
        <w:rPr>
          <w:rFonts w:ascii="Arial" w:hAnsi="Arial" w:cs="Arial"/>
        </w:rPr>
        <w:t xml:space="preserve"> further agrees to comply with any applicable Vermont State Statute and other regulations respecting the right to individual privacy.  Party shall ensure that all of its employees, subcontractors and other service providers performing services under this agreement understand and preserve the sensitive, </w:t>
      </w:r>
      <w:proofErr w:type="gramStart"/>
      <w:r w:rsidRPr="00725413">
        <w:rPr>
          <w:rFonts w:ascii="Arial" w:hAnsi="Arial" w:cs="Arial"/>
        </w:rPr>
        <w:t>confidential</w:t>
      </w:r>
      <w:proofErr w:type="gramEnd"/>
      <w:r w:rsidRPr="00725413">
        <w:rPr>
          <w:rFonts w:ascii="Arial" w:hAnsi="Arial" w:cs="Arial"/>
        </w:rPr>
        <w:t xml:space="preserve"> and non-public nature of information to which they may have access.</w:t>
      </w:r>
    </w:p>
    <w:p w14:paraId="06C860EA" w14:textId="77777777" w:rsidR="00AA36D0" w:rsidRPr="00725413" w:rsidRDefault="00AA36D0" w:rsidP="00AA36D0">
      <w:pPr>
        <w:widowControl/>
        <w:tabs>
          <w:tab w:val="left" w:pos="-1152"/>
          <w:tab w:val="left" w:pos="-720"/>
          <w:tab w:val="left" w:pos="0"/>
          <w:tab w:val="left" w:pos="360"/>
          <w:tab w:val="left" w:pos="828"/>
          <w:tab w:val="left" w:pos="2160"/>
        </w:tabs>
        <w:autoSpaceDE w:val="0"/>
        <w:autoSpaceDN w:val="0"/>
        <w:adjustRightInd w:val="0"/>
        <w:ind w:left="360"/>
        <w:jc w:val="both"/>
        <w:rPr>
          <w:rFonts w:ascii="Arial" w:hAnsi="Arial" w:cs="Arial"/>
        </w:rPr>
      </w:pPr>
      <w:r w:rsidRPr="00725413">
        <w:rPr>
          <w:rFonts w:ascii="Arial" w:hAnsi="Arial" w:cs="Arial"/>
          <w:b/>
          <w:i/>
          <w:u w:val="single"/>
        </w:rPr>
        <w:t>Data Breaches</w:t>
      </w:r>
      <w:r w:rsidRPr="00725413">
        <w:rPr>
          <w:rFonts w:ascii="Arial" w:hAnsi="Arial" w:cs="Arial"/>
        </w:rPr>
        <w:t xml:space="preserve">: Party shall report to AHS, though its Chief Information Officer (CIO), any </w:t>
      </w:r>
      <w:r w:rsidRPr="00725413">
        <w:rPr>
          <w:rFonts w:ascii="Arial" w:hAnsi="Arial" w:cs="Arial"/>
          <w:color w:val="000000"/>
          <w:lang w:val="en"/>
        </w:rPr>
        <w:t xml:space="preserve">impermissible use or disclosure that compromises the security, </w:t>
      </w:r>
      <w:proofErr w:type="gramStart"/>
      <w:r w:rsidRPr="00725413">
        <w:rPr>
          <w:rFonts w:ascii="Arial" w:hAnsi="Arial" w:cs="Arial"/>
          <w:color w:val="000000"/>
          <w:lang w:val="en"/>
        </w:rPr>
        <w:t>confidentiality</w:t>
      </w:r>
      <w:proofErr w:type="gramEnd"/>
      <w:r w:rsidRPr="00725413">
        <w:rPr>
          <w:rFonts w:ascii="Arial" w:hAnsi="Arial" w:cs="Arial"/>
          <w:color w:val="000000"/>
          <w:lang w:val="en"/>
        </w:rPr>
        <w:t xml:space="preserve"> or privacy of </w:t>
      </w:r>
      <w:r w:rsidRPr="00725413">
        <w:rPr>
          <w:rFonts w:ascii="Arial" w:hAnsi="Arial" w:cs="Arial"/>
        </w:rPr>
        <w:t xml:space="preserve">any form of protected personal information identified above within 24 hours of the discovery of the breach.  </w:t>
      </w:r>
      <w:proofErr w:type="gramStart"/>
      <w:r w:rsidRPr="00725413">
        <w:rPr>
          <w:rFonts w:ascii="Arial" w:hAnsi="Arial" w:cs="Arial"/>
        </w:rPr>
        <w:lastRenderedPageBreak/>
        <w:t>Party</w:t>
      </w:r>
      <w:proofErr w:type="gramEnd"/>
      <w:r w:rsidRPr="00725413">
        <w:rPr>
          <w:rFonts w:ascii="Arial" w:hAnsi="Arial" w:cs="Arial"/>
        </w:rPr>
        <w:t xml:space="preserve"> shall in addition comply with any other data breach notification requirements required under federal or state law.</w:t>
      </w:r>
    </w:p>
    <w:p w14:paraId="503A92A6" w14:textId="77777777" w:rsidR="00AA36D0" w:rsidRPr="00725413" w:rsidRDefault="00AA36D0" w:rsidP="00AA36D0">
      <w:pPr>
        <w:widowControl/>
        <w:autoSpaceDE w:val="0"/>
        <w:autoSpaceDN w:val="0"/>
        <w:adjustRightInd w:val="0"/>
        <w:ind w:left="360"/>
        <w:jc w:val="both"/>
        <w:rPr>
          <w:rFonts w:ascii="Arial" w:hAnsi="Arial" w:cs="Arial"/>
        </w:rPr>
      </w:pPr>
    </w:p>
    <w:p w14:paraId="7218D97F" w14:textId="77777777" w:rsidR="00AA36D0" w:rsidRPr="00725413" w:rsidRDefault="00AA36D0" w:rsidP="00BA12FE">
      <w:pPr>
        <w:widowControl/>
        <w:numPr>
          <w:ilvl w:val="3"/>
          <w:numId w:val="2"/>
        </w:numPr>
        <w:tabs>
          <w:tab w:val="clear" w:pos="2880"/>
        </w:tabs>
        <w:autoSpaceDE w:val="0"/>
        <w:autoSpaceDN w:val="0"/>
        <w:adjustRightInd w:val="0"/>
        <w:ind w:left="360"/>
        <w:jc w:val="both"/>
        <w:textAlignment w:val="baseline"/>
        <w:rPr>
          <w:rFonts w:ascii="Arial" w:hAnsi="Arial" w:cs="Arial"/>
          <w:b/>
          <w:u w:val="single"/>
        </w:rPr>
      </w:pPr>
      <w:r w:rsidRPr="00725413">
        <w:rPr>
          <w:rFonts w:ascii="Arial" w:hAnsi="Arial" w:cs="Arial"/>
          <w:b/>
          <w:u w:val="single"/>
        </w:rPr>
        <w:t>Abuse and Neglect of Children and Vulnerable Adults:</w:t>
      </w:r>
    </w:p>
    <w:p w14:paraId="3E5CCC41" w14:textId="77777777" w:rsidR="00AA36D0" w:rsidRPr="00725413" w:rsidRDefault="00AA36D0" w:rsidP="00AA36D0">
      <w:pPr>
        <w:widowControl/>
        <w:autoSpaceDE w:val="0"/>
        <w:autoSpaceDN w:val="0"/>
        <w:adjustRightInd w:val="0"/>
        <w:ind w:left="360"/>
        <w:jc w:val="both"/>
        <w:textAlignment w:val="baseline"/>
        <w:rPr>
          <w:rFonts w:ascii="Arial" w:hAnsi="Arial" w:cs="Arial"/>
        </w:rPr>
      </w:pPr>
    </w:p>
    <w:p w14:paraId="0914C1D8"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b/>
          <w:i/>
          <w:u w:val="single"/>
        </w:rPr>
        <w:t>Abuse Registry</w:t>
      </w:r>
      <w:r w:rsidRPr="00725413">
        <w:rPr>
          <w:rFonts w:ascii="Arial" w:hAnsi="Arial" w:cs="Arial"/>
          <w:i/>
          <w:u w:val="single"/>
        </w:rPr>
        <w:t>.</w:t>
      </w:r>
      <w:r w:rsidRPr="00725413">
        <w:rPr>
          <w:rFonts w:ascii="Arial" w:hAnsi="Arial" w:cs="Arial"/>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14:paraId="7C5D21FB" w14:textId="77777777" w:rsidR="00AA36D0" w:rsidRPr="00725413" w:rsidRDefault="00AA36D0" w:rsidP="00AA36D0">
      <w:pPr>
        <w:widowControl/>
        <w:autoSpaceDE w:val="0"/>
        <w:autoSpaceDN w:val="0"/>
        <w:adjustRightInd w:val="0"/>
        <w:ind w:left="360"/>
        <w:jc w:val="both"/>
        <w:textAlignment w:val="baseline"/>
        <w:rPr>
          <w:rFonts w:ascii="Arial" w:hAnsi="Arial" w:cs="Arial"/>
        </w:rPr>
      </w:pPr>
    </w:p>
    <w:p w14:paraId="1BED81F6"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b/>
          <w:i/>
          <w:u w:val="single"/>
        </w:rPr>
        <w:t>Reporting of Abuse, Neglect, or Exploitation</w:t>
      </w:r>
      <w:r w:rsidRPr="00725413">
        <w:rPr>
          <w:rFonts w:ascii="Arial" w:hAnsi="Arial" w:cs="Arial"/>
          <w:b/>
          <w:u w:val="single"/>
        </w:rPr>
        <w:t>.</w:t>
      </w:r>
      <w:r w:rsidRPr="00725413">
        <w:rPr>
          <w:rFonts w:ascii="Arial" w:hAnsi="Arial" w:cs="Arial"/>
        </w:rPr>
        <w:t xml:space="preserve">  Consistent with provisions of 33 V.S.A. §4913(a) and </w:t>
      </w:r>
      <w:r w:rsidRPr="00725413">
        <w:rPr>
          <w:rFonts w:ascii="Arial" w:hAnsi="Arial" w:cs="Arial"/>
          <w:color w:val="000000"/>
        </w:rPr>
        <w:t>§6903,</w:t>
      </w:r>
      <w:r w:rsidRPr="00725413">
        <w:rPr>
          <w:rFonts w:ascii="Arial" w:hAnsi="Arial" w:cs="Arial"/>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w:t>
      </w:r>
      <w:proofErr w:type="gramStart"/>
      <w:r w:rsidRPr="00725413">
        <w:rPr>
          <w:rFonts w:ascii="Arial" w:hAnsi="Arial" w:cs="Arial"/>
        </w:rPr>
        <w:t>neglect</w:t>
      </w:r>
      <w:proofErr w:type="gramEnd"/>
      <w:r w:rsidRPr="00725413">
        <w:rPr>
          <w:rFonts w:ascii="Arial" w:hAnsi="Arial" w:cs="Arial"/>
        </w:rPr>
        <w:t xml:space="preserve"> or exploitation of vulnerable adults. </w:t>
      </w:r>
    </w:p>
    <w:p w14:paraId="019F83E0" w14:textId="77777777" w:rsidR="00AA36D0" w:rsidRPr="00725413" w:rsidRDefault="00AA36D0" w:rsidP="00AA36D0">
      <w:pPr>
        <w:widowControl/>
        <w:autoSpaceDE w:val="0"/>
        <w:autoSpaceDN w:val="0"/>
        <w:adjustRightInd w:val="0"/>
        <w:ind w:left="360"/>
        <w:jc w:val="both"/>
        <w:textAlignment w:val="baseline"/>
        <w:rPr>
          <w:rFonts w:ascii="Arial" w:hAnsi="Arial" w:cs="Arial"/>
        </w:rPr>
      </w:pPr>
    </w:p>
    <w:p w14:paraId="5F92E31E" w14:textId="77777777" w:rsidR="00AA36D0" w:rsidRPr="00725413" w:rsidRDefault="00AA36D0" w:rsidP="00BA12FE">
      <w:pPr>
        <w:widowControl/>
        <w:numPr>
          <w:ilvl w:val="3"/>
          <w:numId w:val="2"/>
        </w:numPr>
        <w:tabs>
          <w:tab w:val="clear" w:pos="2880"/>
        </w:tabs>
        <w:autoSpaceDE w:val="0"/>
        <w:autoSpaceDN w:val="0"/>
        <w:adjustRightInd w:val="0"/>
        <w:ind w:left="360"/>
        <w:jc w:val="both"/>
        <w:textAlignment w:val="baseline"/>
        <w:rPr>
          <w:rFonts w:ascii="Arial" w:hAnsi="Arial" w:cs="Arial"/>
        </w:rPr>
      </w:pPr>
      <w:r w:rsidRPr="00725413">
        <w:rPr>
          <w:rFonts w:ascii="Arial" w:hAnsi="Arial" w:cs="Arial"/>
          <w:b/>
          <w:u w:val="single"/>
        </w:rPr>
        <w:t>Information Technology Systems</w:t>
      </w:r>
      <w:r w:rsidRPr="00725413">
        <w:rPr>
          <w:rFonts w:ascii="Arial" w:hAnsi="Arial" w:cs="Arial"/>
        </w:rPr>
        <w:t>:</w:t>
      </w:r>
    </w:p>
    <w:p w14:paraId="211FDF53" w14:textId="77777777" w:rsidR="00AA36D0" w:rsidRPr="00725413" w:rsidRDefault="00AA36D0" w:rsidP="00AA36D0">
      <w:pPr>
        <w:ind w:left="720"/>
        <w:jc w:val="both"/>
        <w:rPr>
          <w:rFonts w:ascii="Arial" w:hAnsi="Arial" w:cs="Arial"/>
        </w:rPr>
      </w:pPr>
    </w:p>
    <w:p w14:paraId="5EC747E5"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b/>
          <w:i/>
          <w:u w:val="single"/>
        </w:rPr>
        <w:t>Computing and Communication</w:t>
      </w:r>
      <w:r w:rsidRPr="00725413">
        <w:rPr>
          <w:rFonts w:ascii="Arial" w:hAnsi="Arial" w:cs="Arial"/>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1E1E06BE" w14:textId="77777777" w:rsidR="00AA36D0" w:rsidRPr="00725413" w:rsidRDefault="00AA36D0" w:rsidP="00AA36D0">
      <w:pPr>
        <w:widowControl/>
        <w:autoSpaceDE w:val="0"/>
        <w:autoSpaceDN w:val="0"/>
        <w:adjustRightInd w:val="0"/>
        <w:ind w:left="360"/>
        <w:jc w:val="both"/>
        <w:textAlignment w:val="baseline"/>
        <w:rPr>
          <w:rFonts w:ascii="Arial" w:hAnsi="Arial" w:cs="Arial"/>
        </w:rPr>
      </w:pPr>
    </w:p>
    <w:p w14:paraId="00F565BE" w14:textId="77777777" w:rsidR="00AA36D0" w:rsidRPr="00725413" w:rsidRDefault="00AA36D0" w:rsidP="00BA12FE">
      <w:pPr>
        <w:widowControl/>
        <w:numPr>
          <w:ilvl w:val="0"/>
          <w:numId w:val="4"/>
        </w:numPr>
        <w:tabs>
          <w:tab w:val="left" w:pos="1080"/>
          <w:tab w:val="num" w:pos="1440"/>
        </w:tabs>
        <w:autoSpaceDE w:val="0"/>
        <w:autoSpaceDN w:val="0"/>
        <w:adjustRightInd w:val="0"/>
        <w:ind w:left="1080"/>
        <w:jc w:val="both"/>
        <w:textAlignment w:val="baseline"/>
        <w:rPr>
          <w:rFonts w:ascii="Arial" w:hAnsi="Arial" w:cs="Arial"/>
        </w:rPr>
      </w:pPr>
      <w:r w:rsidRPr="00725413">
        <w:rPr>
          <w:rFonts w:ascii="Arial" w:hAnsi="Arial" w:cs="Arial"/>
        </w:rPr>
        <w:t xml:space="preserve">Party’s provision of certified computing equipment, </w:t>
      </w:r>
      <w:proofErr w:type="gramStart"/>
      <w:r w:rsidRPr="00725413">
        <w:rPr>
          <w:rFonts w:ascii="Arial" w:hAnsi="Arial" w:cs="Arial"/>
        </w:rPr>
        <w:t>peripherals</w:t>
      </w:r>
      <w:proofErr w:type="gramEnd"/>
      <w:r w:rsidRPr="00725413">
        <w:rPr>
          <w:rFonts w:ascii="Arial" w:hAnsi="Arial" w:cs="Arial"/>
        </w:rPr>
        <w:t xml:space="preserve"> and mobile devices, on a separate Party’s network with separate internet access. The Agency of Human Services’ accounts may or may not be provided. </w:t>
      </w:r>
    </w:p>
    <w:p w14:paraId="614CDEC5" w14:textId="77777777" w:rsidR="00AA36D0" w:rsidRPr="00725413" w:rsidRDefault="00AA36D0" w:rsidP="00AA36D0">
      <w:pPr>
        <w:widowControl/>
        <w:tabs>
          <w:tab w:val="left" w:pos="1080"/>
        </w:tabs>
        <w:autoSpaceDE w:val="0"/>
        <w:autoSpaceDN w:val="0"/>
        <w:adjustRightInd w:val="0"/>
        <w:ind w:left="1080"/>
        <w:jc w:val="both"/>
        <w:textAlignment w:val="baseline"/>
        <w:rPr>
          <w:rFonts w:ascii="Arial" w:hAnsi="Arial" w:cs="Arial"/>
        </w:rPr>
      </w:pPr>
    </w:p>
    <w:p w14:paraId="5D0B26F9" w14:textId="77777777" w:rsidR="00AA36D0" w:rsidRPr="00725413" w:rsidRDefault="00AA36D0" w:rsidP="00BA12FE">
      <w:pPr>
        <w:widowControl/>
        <w:numPr>
          <w:ilvl w:val="0"/>
          <w:numId w:val="4"/>
        </w:numPr>
        <w:tabs>
          <w:tab w:val="left" w:pos="1440"/>
        </w:tabs>
        <w:autoSpaceDE w:val="0"/>
        <w:autoSpaceDN w:val="0"/>
        <w:adjustRightInd w:val="0"/>
        <w:ind w:left="1080"/>
        <w:jc w:val="both"/>
        <w:textAlignment w:val="baseline"/>
        <w:rPr>
          <w:rFonts w:ascii="Arial" w:hAnsi="Arial" w:cs="Arial"/>
        </w:rPr>
      </w:pPr>
      <w:r w:rsidRPr="00725413">
        <w:rPr>
          <w:rFonts w:ascii="Arial" w:hAnsi="Arial" w:cs="Arial"/>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0FE309FB" w14:textId="77777777" w:rsidR="00AA36D0" w:rsidRPr="00725413" w:rsidRDefault="00AA36D0" w:rsidP="00AA36D0">
      <w:pPr>
        <w:ind w:left="720"/>
        <w:jc w:val="both"/>
        <w:rPr>
          <w:rFonts w:ascii="Arial" w:hAnsi="Arial" w:cs="Arial"/>
        </w:rPr>
      </w:pPr>
    </w:p>
    <w:p w14:paraId="1402AEC3"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b/>
          <w:i/>
          <w:u w:val="single"/>
        </w:rPr>
        <w:t>Intellectual Property/Work Product Ownership</w:t>
      </w:r>
      <w:r w:rsidRPr="00725413">
        <w:rPr>
          <w:rFonts w:ascii="Arial" w:hAnsi="Arial" w:cs="Arial"/>
          <w:b/>
        </w:rPr>
        <w:t>:</w:t>
      </w:r>
      <w:r w:rsidRPr="00725413">
        <w:rPr>
          <w:rFonts w:ascii="Arial" w:hAnsi="Arial" w:cs="Arial"/>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725413">
        <w:rPr>
          <w:rFonts w:ascii="Arial" w:hAnsi="Arial" w:cs="Arial"/>
          <w:b/>
        </w:rPr>
        <w:t>)</w:t>
      </w:r>
      <w:r w:rsidRPr="00725413">
        <w:rPr>
          <w:rFonts w:ascii="Arial" w:hAnsi="Arial" w:cs="Arial"/>
        </w:rPr>
        <w:t xml:space="preserve">,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t>
      </w:r>
      <w:r w:rsidRPr="00725413">
        <w:rPr>
          <w:rFonts w:ascii="Arial" w:hAnsi="Arial" w:cs="Arial"/>
        </w:rPr>
        <w:lastRenderedPageBreak/>
        <w:t xml:space="preserve">"work for hire" and remain the property of the State of Vermont, regardless of the state of completion unless otherwise specified in this agreement. Such items shall be delivered to the State of Vermont upon </w:t>
      </w:r>
      <w:proofErr w:type="gramStart"/>
      <w:r w:rsidRPr="00725413">
        <w:rPr>
          <w:rFonts w:ascii="Arial" w:hAnsi="Arial" w:cs="Arial"/>
        </w:rPr>
        <w:t>30-</w:t>
      </w:r>
      <w:proofErr w:type="spellStart"/>
      <w:r w:rsidRPr="00725413">
        <w:rPr>
          <w:rFonts w:ascii="Arial" w:hAnsi="Arial" w:cs="Arial"/>
        </w:rPr>
        <w:t xml:space="preserve">days </w:t>
      </w:r>
      <w:proofErr w:type="gramEnd"/>
      <w:r w:rsidRPr="00725413">
        <w:rPr>
          <w:rFonts w:ascii="Arial" w:hAnsi="Arial" w:cs="Arial"/>
        </w:rPr>
        <w:t>notice</w:t>
      </w:r>
      <w:proofErr w:type="spellEnd"/>
      <w:r w:rsidRPr="00725413">
        <w:rPr>
          <w:rFonts w:ascii="Arial" w:hAnsi="Arial" w:cs="Arial"/>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45F73ABE" w14:textId="77777777" w:rsidR="00AA36D0" w:rsidRPr="00725413" w:rsidRDefault="00AA36D0" w:rsidP="00AA36D0">
      <w:pPr>
        <w:widowControl/>
        <w:autoSpaceDE w:val="0"/>
        <w:autoSpaceDN w:val="0"/>
        <w:adjustRightInd w:val="0"/>
        <w:jc w:val="both"/>
        <w:textAlignment w:val="baseline"/>
        <w:rPr>
          <w:rFonts w:ascii="Arial" w:hAnsi="Arial" w:cs="Arial"/>
        </w:rPr>
      </w:pPr>
    </w:p>
    <w:p w14:paraId="389564F0" w14:textId="77777777" w:rsidR="00AA36D0" w:rsidRPr="00725413" w:rsidRDefault="00AA36D0" w:rsidP="00AA36D0">
      <w:pPr>
        <w:widowControl/>
        <w:tabs>
          <w:tab w:val="left" w:pos="360"/>
        </w:tabs>
        <w:autoSpaceDE w:val="0"/>
        <w:autoSpaceDN w:val="0"/>
        <w:adjustRightInd w:val="0"/>
        <w:ind w:left="360" w:hanging="360"/>
        <w:jc w:val="both"/>
        <w:rPr>
          <w:rFonts w:ascii="Arial" w:hAnsi="Arial" w:cs="Arial"/>
        </w:rPr>
      </w:pPr>
      <w:r w:rsidRPr="00725413">
        <w:rPr>
          <w:rFonts w:ascii="Arial" w:hAnsi="Arial" w:cs="Arial"/>
        </w:rPr>
        <w:tab/>
      </w:r>
      <w:proofErr w:type="gramStart"/>
      <w:r w:rsidRPr="00725413">
        <w:rPr>
          <w:rFonts w:ascii="Arial" w:hAnsi="Arial" w:cs="Arial"/>
        </w:rPr>
        <w:t>Party</w:t>
      </w:r>
      <w:proofErr w:type="gramEnd"/>
      <w:r w:rsidRPr="00725413">
        <w:rPr>
          <w:rFonts w:ascii="Arial" w:hAnsi="Arial" w:cs="Arial"/>
        </w:rPr>
        <w:t xml:space="preserve"> shall not sell or copyright a work product or item produced under this agreement without explicit permission from the State of Vermont.</w:t>
      </w:r>
    </w:p>
    <w:p w14:paraId="564E23D4" w14:textId="77777777" w:rsidR="00AA36D0" w:rsidRPr="00725413" w:rsidRDefault="00AA36D0" w:rsidP="00AA36D0">
      <w:pPr>
        <w:widowControl/>
        <w:tabs>
          <w:tab w:val="left" w:pos="360"/>
        </w:tabs>
        <w:autoSpaceDE w:val="0"/>
        <w:autoSpaceDN w:val="0"/>
        <w:adjustRightInd w:val="0"/>
        <w:ind w:left="360" w:hanging="360"/>
        <w:jc w:val="both"/>
        <w:rPr>
          <w:rFonts w:ascii="Arial" w:hAnsi="Arial" w:cs="Arial"/>
        </w:rPr>
      </w:pPr>
    </w:p>
    <w:p w14:paraId="0EC1514A" w14:textId="77777777" w:rsidR="00AA36D0" w:rsidRPr="00725413" w:rsidRDefault="00AA36D0" w:rsidP="00AA36D0">
      <w:pPr>
        <w:widowControl/>
        <w:tabs>
          <w:tab w:val="left" w:pos="360"/>
        </w:tabs>
        <w:autoSpaceDE w:val="0"/>
        <w:autoSpaceDN w:val="0"/>
        <w:adjustRightInd w:val="0"/>
        <w:ind w:left="360" w:hanging="360"/>
        <w:jc w:val="both"/>
        <w:rPr>
          <w:rFonts w:ascii="Arial" w:hAnsi="Arial" w:cs="Arial"/>
        </w:rPr>
      </w:pPr>
      <w:r w:rsidRPr="00725413">
        <w:rPr>
          <w:rFonts w:ascii="Arial" w:hAnsi="Arial" w:cs="Arial"/>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29582C1F" w14:textId="77777777" w:rsidR="00AA36D0" w:rsidRPr="00725413" w:rsidRDefault="00AA36D0" w:rsidP="00AA36D0">
      <w:pPr>
        <w:widowControl/>
        <w:autoSpaceDE w:val="0"/>
        <w:autoSpaceDN w:val="0"/>
        <w:adjustRightInd w:val="0"/>
        <w:ind w:left="360"/>
        <w:jc w:val="both"/>
        <w:textAlignment w:val="baseline"/>
        <w:rPr>
          <w:rFonts w:ascii="Arial" w:hAnsi="Arial" w:cs="Arial"/>
        </w:rPr>
      </w:pPr>
    </w:p>
    <w:p w14:paraId="36A1697E"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spacing w:val="-1"/>
        </w:rPr>
        <w:t>Party</w:t>
      </w:r>
      <w:r w:rsidRPr="00725413">
        <w:rPr>
          <w:rFonts w:ascii="Arial" w:hAnsi="Arial" w:cs="Arial"/>
          <w:spacing w:val="8"/>
        </w:rPr>
        <w:t xml:space="preserve"> </w:t>
      </w:r>
      <w:r w:rsidRPr="00725413">
        <w:rPr>
          <w:rFonts w:ascii="Arial" w:hAnsi="Arial" w:cs="Arial"/>
          <w:spacing w:val="-2"/>
        </w:rPr>
        <w:t>a</w:t>
      </w:r>
      <w:r w:rsidRPr="00725413">
        <w:rPr>
          <w:rFonts w:ascii="Arial" w:hAnsi="Arial" w:cs="Arial"/>
        </w:rPr>
        <w:t>c</w:t>
      </w:r>
      <w:r w:rsidRPr="00725413">
        <w:rPr>
          <w:rFonts w:ascii="Arial" w:hAnsi="Arial" w:cs="Arial"/>
          <w:spacing w:val="-2"/>
        </w:rPr>
        <w:t>k</w:t>
      </w:r>
      <w:r w:rsidRPr="00725413">
        <w:rPr>
          <w:rFonts w:ascii="Arial" w:hAnsi="Arial" w:cs="Arial"/>
        </w:rPr>
        <w:t>no</w:t>
      </w:r>
      <w:r w:rsidRPr="00725413">
        <w:rPr>
          <w:rFonts w:ascii="Arial" w:hAnsi="Arial" w:cs="Arial"/>
          <w:spacing w:val="-1"/>
        </w:rPr>
        <w:t>w</w:t>
      </w:r>
      <w:r w:rsidRPr="00725413">
        <w:rPr>
          <w:rFonts w:ascii="Arial" w:hAnsi="Arial" w:cs="Arial"/>
          <w:spacing w:val="1"/>
        </w:rPr>
        <w:t>l</w:t>
      </w:r>
      <w:r w:rsidRPr="00725413">
        <w:rPr>
          <w:rFonts w:ascii="Arial" w:hAnsi="Arial" w:cs="Arial"/>
        </w:rPr>
        <w:t>ed</w:t>
      </w:r>
      <w:r w:rsidRPr="00725413">
        <w:rPr>
          <w:rFonts w:ascii="Arial" w:hAnsi="Arial" w:cs="Arial"/>
          <w:spacing w:val="-2"/>
        </w:rPr>
        <w:t>g</w:t>
      </w:r>
      <w:r w:rsidRPr="00725413">
        <w:rPr>
          <w:rFonts w:ascii="Arial" w:hAnsi="Arial" w:cs="Arial"/>
        </w:rPr>
        <w:t>es</w:t>
      </w:r>
      <w:r w:rsidRPr="00725413">
        <w:rPr>
          <w:rFonts w:ascii="Arial" w:hAnsi="Arial" w:cs="Arial"/>
          <w:spacing w:val="8"/>
        </w:rPr>
        <w:t xml:space="preserve"> and agrees </w:t>
      </w:r>
      <w:r w:rsidRPr="00725413">
        <w:rPr>
          <w:rFonts w:ascii="Arial" w:hAnsi="Arial" w:cs="Arial"/>
          <w:spacing w:val="1"/>
        </w:rPr>
        <w:t>t</w:t>
      </w:r>
      <w:r w:rsidRPr="00725413">
        <w:rPr>
          <w:rFonts w:ascii="Arial" w:hAnsi="Arial" w:cs="Arial"/>
        </w:rPr>
        <w:t>hat</w:t>
      </w:r>
      <w:r w:rsidRPr="00725413">
        <w:rPr>
          <w:rFonts w:ascii="Arial" w:hAnsi="Arial" w:cs="Arial"/>
          <w:spacing w:val="9"/>
        </w:rPr>
        <w:t xml:space="preserve"> </w:t>
      </w:r>
      <w:r w:rsidRPr="00725413">
        <w:rPr>
          <w:rFonts w:ascii="Arial" w:hAnsi="Arial" w:cs="Arial"/>
          <w:spacing w:val="-1"/>
        </w:rPr>
        <w:t>should</w:t>
      </w:r>
      <w:r w:rsidRPr="00725413">
        <w:rPr>
          <w:rFonts w:ascii="Arial" w:hAnsi="Arial" w:cs="Arial"/>
          <w:spacing w:val="8"/>
        </w:rPr>
        <w:t xml:space="preserve"> this </w:t>
      </w:r>
      <w:r w:rsidRPr="00725413">
        <w:rPr>
          <w:rFonts w:ascii="Arial" w:hAnsi="Arial" w:cs="Arial"/>
          <w:spacing w:val="-1"/>
        </w:rPr>
        <w:t>agreement</w:t>
      </w:r>
      <w:r w:rsidRPr="00725413">
        <w:rPr>
          <w:rFonts w:ascii="Arial" w:hAnsi="Arial" w:cs="Arial"/>
          <w:spacing w:val="9"/>
        </w:rPr>
        <w:t xml:space="preserve"> </w:t>
      </w:r>
      <w:r w:rsidRPr="00725413">
        <w:rPr>
          <w:rFonts w:ascii="Arial" w:hAnsi="Arial" w:cs="Arial"/>
          <w:spacing w:val="-1"/>
        </w:rPr>
        <w:t>be</w:t>
      </w:r>
      <w:r w:rsidRPr="00725413">
        <w:rPr>
          <w:rFonts w:ascii="Arial" w:hAnsi="Arial" w:cs="Arial"/>
          <w:spacing w:val="8"/>
        </w:rPr>
        <w:t xml:space="preserve"> </w:t>
      </w:r>
      <w:r w:rsidRPr="00725413">
        <w:rPr>
          <w:rFonts w:ascii="Arial" w:hAnsi="Arial" w:cs="Arial"/>
          <w:spacing w:val="1"/>
        </w:rPr>
        <w:t>i</w:t>
      </w:r>
      <w:r w:rsidRPr="00725413">
        <w:rPr>
          <w:rFonts w:ascii="Arial" w:hAnsi="Arial" w:cs="Arial"/>
        </w:rPr>
        <w:t>n</w:t>
      </w:r>
      <w:r w:rsidRPr="00725413">
        <w:rPr>
          <w:rFonts w:ascii="Arial" w:hAnsi="Arial" w:cs="Arial"/>
          <w:spacing w:val="7"/>
        </w:rPr>
        <w:t xml:space="preserve"> </w:t>
      </w:r>
      <w:r w:rsidRPr="00725413">
        <w:rPr>
          <w:rFonts w:ascii="Arial" w:hAnsi="Arial" w:cs="Arial"/>
        </w:rPr>
        <w:t>s</w:t>
      </w:r>
      <w:r w:rsidRPr="00725413">
        <w:rPr>
          <w:rFonts w:ascii="Arial" w:hAnsi="Arial" w:cs="Arial"/>
          <w:spacing w:val="-2"/>
        </w:rPr>
        <w:t>u</w:t>
      </w:r>
      <w:r w:rsidRPr="00725413">
        <w:rPr>
          <w:rFonts w:ascii="Arial" w:hAnsi="Arial" w:cs="Arial"/>
        </w:rPr>
        <w:t>ppo</w:t>
      </w:r>
      <w:r w:rsidRPr="00725413">
        <w:rPr>
          <w:rFonts w:ascii="Arial" w:hAnsi="Arial" w:cs="Arial"/>
          <w:spacing w:val="-2"/>
        </w:rPr>
        <w:t>r</w:t>
      </w:r>
      <w:r w:rsidRPr="00725413">
        <w:rPr>
          <w:rFonts w:ascii="Arial" w:hAnsi="Arial" w:cs="Arial"/>
        </w:rPr>
        <w:t xml:space="preserve">t of </w:t>
      </w:r>
      <w:r w:rsidRPr="00725413">
        <w:rPr>
          <w:rFonts w:ascii="Arial" w:hAnsi="Arial" w:cs="Arial"/>
          <w:spacing w:val="1"/>
        </w:rPr>
        <w:t>t</w:t>
      </w:r>
      <w:r w:rsidRPr="00725413">
        <w:rPr>
          <w:rFonts w:ascii="Arial" w:hAnsi="Arial" w:cs="Arial"/>
        </w:rPr>
        <w:t>he S</w:t>
      </w:r>
      <w:r w:rsidRPr="00725413">
        <w:rPr>
          <w:rFonts w:ascii="Arial" w:hAnsi="Arial" w:cs="Arial"/>
          <w:spacing w:val="1"/>
        </w:rPr>
        <w:t>t</w:t>
      </w:r>
      <w:r w:rsidRPr="00725413">
        <w:rPr>
          <w:rFonts w:ascii="Arial" w:hAnsi="Arial" w:cs="Arial"/>
          <w:spacing w:val="-2"/>
        </w:rPr>
        <w:t>a</w:t>
      </w:r>
      <w:r w:rsidRPr="00725413">
        <w:rPr>
          <w:rFonts w:ascii="Arial" w:hAnsi="Arial" w:cs="Arial"/>
          <w:spacing w:val="1"/>
        </w:rPr>
        <w:t>t</w:t>
      </w:r>
      <w:r w:rsidRPr="00725413">
        <w:rPr>
          <w:rFonts w:ascii="Arial" w:hAnsi="Arial" w:cs="Arial"/>
        </w:rPr>
        <w:t>e</w:t>
      </w:r>
      <w:r w:rsidRPr="00725413">
        <w:rPr>
          <w:rFonts w:ascii="Arial" w:hAnsi="Arial" w:cs="Arial"/>
          <w:spacing w:val="-4"/>
        </w:rPr>
        <w:t>'</w:t>
      </w:r>
      <w:r w:rsidRPr="00725413">
        <w:rPr>
          <w:rFonts w:ascii="Arial" w:hAnsi="Arial" w:cs="Arial"/>
        </w:rPr>
        <w:t>s</w:t>
      </w:r>
      <w:r w:rsidRPr="00725413">
        <w:rPr>
          <w:rFonts w:ascii="Arial" w:hAnsi="Arial" w:cs="Arial"/>
          <w:spacing w:val="2"/>
        </w:rPr>
        <w:t xml:space="preserve"> </w:t>
      </w:r>
      <w:r w:rsidRPr="00725413">
        <w:rPr>
          <w:rFonts w:ascii="Arial" w:hAnsi="Arial" w:cs="Arial"/>
          <w:spacing w:val="1"/>
        </w:rPr>
        <w:t>i</w:t>
      </w:r>
      <w:r w:rsidRPr="00725413">
        <w:rPr>
          <w:rFonts w:ascii="Arial" w:hAnsi="Arial" w:cs="Arial"/>
          <w:spacing w:val="-4"/>
        </w:rPr>
        <w:t>m</w:t>
      </w:r>
      <w:r w:rsidRPr="00725413">
        <w:rPr>
          <w:rFonts w:ascii="Arial" w:hAnsi="Arial" w:cs="Arial"/>
        </w:rPr>
        <w:t>p</w:t>
      </w:r>
      <w:r w:rsidRPr="00725413">
        <w:rPr>
          <w:rFonts w:ascii="Arial" w:hAnsi="Arial" w:cs="Arial"/>
          <w:spacing w:val="1"/>
        </w:rPr>
        <w:t>l</w:t>
      </w:r>
      <w:r w:rsidRPr="00725413">
        <w:rPr>
          <w:rFonts w:ascii="Arial" w:hAnsi="Arial" w:cs="Arial"/>
        </w:rPr>
        <w:t>e</w:t>
      </w:r>
      <w:r w:rsidRPr="00725413">
        <w:rPr>
          <w:rFonts w:ascii="Arial" w:hAnsi="Arial" w:cs="Arial"/>
          <w:spacing w:val="-4"/>
        </w:rPr>
        <w:t>m</w:t>
      </w:r>
      <w:r w:rsidRPr="00725413">
        <w:rPr>
          <w:rFonts w:ascii="Arial" w:hAnsi="Arial" w:cs="Arial"/>
        </w:rPr>
        <w:t>en</w:t>
      </w:r>
      <w:r w:rsidRPr="00725413">
        <w:rPr>
          <w:rFonts w:ascii="Arial" w:hAnsi="Arial" w:cs="Arial"/>
          <w:spacing w:val="1"/>
        </w:rPr>
        <w:t>t</w:t>
      </w:r>
      <w:r w:rsidRPr="00725413">
        <w:rPr>
          <w:rFonts w:ascii="Arial" w:hAnsi="Arial" w:cs="Arial"/>
        </w:rPr>
        <w:t>a</w:t>
      </w:r>
      <w:r w:rsidRPr="00725413">
        <w:rPr>
          <w:rFonts w:ascii="Arial" w:hAnsi="Arial" w:cs="Arial"/>
          <w:spacing w:val="-1"/>
        </w:rPr>
        <w:t>ti</w:t>
      </w:r>
      <w:r w:rsidRPr="00725413">
        <w:rPr>
          <w:rFonts w:ascii="Arial" w:hAnsi="Arial" w:cs="Arial"/>
        </w:rPr>
        <w:t>on</w:t>
      </w:r>
      <w:r w:rsidRPr="00725413">
        <w:rPr>
          <w:rFonts w:ascii="Arial" w:hAnsi="Arial" w:cs="Arial"/>
          <w:spacing w:val="2"/>
        </w:rPr>
        <w:t xml:space="preserve"> </w:t>
      </w:r>
      <w:r w:rsidRPr="00725413">
        <w:rPr>
          <w:rFonts w:ascii="Arial" w:hAnsi="Arial" w:cs="Arial"/>
        </w:rPr>
        <w:t xml:space="preserve">of </w:t>
      </w:r>
      <w:r w:rsidRPr="00725413">
        <w:rPr>
          <w:rFonts w:ascii="Arial" w:hAnsi="Arial" w:cs="Arial"/>
          <w:spacing w:val="-1"/>
        </w:rPr>
        <w:t>t</w:t>
      </w:r>
      <w:r w:rsidRPr="00725413">
        <w:rPr>
          <w:rFonts w:ascii="Arial" w:hAnsi="Arial" w:cs="Arial"/>
        </w:rPr>
        <w:t>he</w:t>
      </w:r>
      <w:r w:rsidRPr="00725413">
        <w:rPr>
          <w:rFonts w:ascii="Arial" w:hAnsi="Arial" w:cs="Arial"/>
          <w:spacing w:val="2"/>
        </w:rPr>
        <w:t xml:space="preserve"> </w:t>
      </w:r>
      <w:r w:rsidRPr="00725413">
        <w:rPr>
          <w:rFonts w:ascii="Arial" w:hAnsi="Arial" w:cs="Arial"/>
          <w:spacing w:val="-3"/>
        </w:rPr>
        <w:t>P</w:t>
      </w:r>
      <w:r w:rsidRPr="00725413">
        <w:rPr>
          <w:rFonts w:ascii="Arial" w:hAnsi="Arial" w:cs="Arial"/>
        </w:rPr>
        <w:t>a</w:t>
      </w:r>
      <w:r w:rsidRPr="00725413">
        <w:rPr>
          <w:rFonts w:ascii="Arial" w:hAnsi="Arial" w:cs="Arial"/>
          <w:spacing w:val="-1"/>
        </w:rPr>
        <w:t>t</w:t>
      </w:r>
      <w:r w:rsidRPr="00725413">
        <w:rPr>
          <w:rFonts w:ascii="Arial" w:hAnsi="Arial" w:cs="Arial"/>
          <w:spacing w:val="1"/>
        </w:rPr>
        <w:t>i</w:t>
      </w:r>
      <w:r w:rsidRPr="00725413">
        <w:rPr>
          <w:rFonts w:ascii="Arial" w:hAnsi="Arial" w:cs="Arial"/>
        </w:rPr>
        <w:t>e</w:t>
      </w:r>
      <w:r w:rsidRPr="00725413">
        <w:rPr>
          <w:rFonts w:ascii="Arial" w:hAnsi="Arial" w:cs="Arial"/>
          <w:spacing w:val="-2"/>
        </w:rPr>
        <w:t>n</w:t>
      </w:r>
      <w:r w:rsidRPr="00725413">
        <w:rPr>
          <w:rFonts w:ascii="Arial" w:hAnsi="Arial" w:cs="Arial"/>
        </w:rPr>
        <w:t>t</w:t>
      </w:r>
      <w:r w:rsidRPr="00725413">
        <w:rPr>
          <w:rFonts w:ascii="Arial" w:hAnsi="Arial" w:cs="Arial"/>
          <w:spacing w:val="3"/>
        </w:rPr>
        <w:t xml:space="preserve"> </w:t>
      </w:r>
      <w:r w:rsidRPr="00725413">
        <w:rPr>
          <w:rFonts w:ascii="Arial" w:hAnsi="Arial" w:cs="Arial"/>
          <w:spacing w:val="-3"/>
        </w:rPr>
        <w:t>P</w:t>
      </w:r>
      <w:r w:rsidRPr="00725413">
        <w:rPr>
          <w:rFonts w:ascii="Arial" w:hAnsi="Arial" w:cs="Arial"/>
          <w:spacing w:val="1"/>
        </w:rPr>
        <w:t>r</w:t>
      </w:r>
      <w:r w:rsidRPr="00725413">
        <w:rPr>
          <w:rFonts w:ascii="Arial" w:hAnsi="Arial" w:cs="Arial"/>
        </w:rPr>
        <w:t>o</w:t>
      </w:r>
      <w:r w:rsidRPr="00725413">
        <w:rPr>
          <w:rFonts w:ascii="Arial" w:hAnsi="Arial" w:cs="Arial"/>
          <w:spacing w:val="-1"/>
        </w:rPr>
        <w:t>t</w:t>
      </w:r>
      <w:r w:rsidRPr="00725413">
        <w:rPr>
          <w:rFonts w:ascii="Arial" w:hAnsi="Arial" w:cs="Arial"/>
        </w:rPr>
        <w:t>ec</w:t>
      </w:r>
      <w:r w:rsidRPr="00725413">
        <w:rPr>
          <w:rFonts w:ascii="Arial" w:hAnsi="Arial" w:cs="Arial"/>
          <w:spacing w:val="-1"/>
        </w:rPr>
        <w:t>t</w:t>
      </w:r>
      <w:r w:rsidRPr="00725413">
        <w:rPr>
          <w:rFonts w:ascii="Arial" w:hAnsi="Arial" w:cs="Arial"/>
          <w:spacing w:val="1"/>
        </w:rPr>
        <w:t>i</w:t>
      </w:r>
      <w:r w:rsidRPr="00725413">
        <w:rPr>
          <w:rFonts w:ascii="Arial" w:hAnsi="Arial" w:cs="Arial"/>
          <w:spacing w:val="-2"/>
        </w:rPr>
        <w:t>o</w:t>
      </w:r>
      <w:r w:rsidRPr="00725413">
        <w:rPr>
          <w:rFonts w:ascii="Arial" w:hAnsi="Arial" w:cs="Arial"/>
        </w:rPr>
        <w:t>n</w:t>
      </w:r>
      <w:r w:rsidRPr="00725413">
        <w:rPr>
          <w:rFonts w:ascii="Arial" w:hAnsi="Arial" w:cs="Arial"/>
          <w:spacing w:val="2"/>
        </w:rPr>
        <w:t xml:space="preserve"> </w:t>
      </w:r>
      <w:r w:rsidRPr="00725413">
        <w:rPr>
          <w:rFonts w:ascii="Arial" w:hAnsi="Arial" w:cs="Arial"/>
        </w:rPr>
        <w:t xml:space="preserve">and </w:t>
      </w:r>
      <w:r w:rsidRPr="00725413">
        <w:rPr>
          <w:rFonts w:ascii="Arial" w:hAnsi="Arial" w:cs="Arial"/>
          <w:spacing w:val="-1"/>
        </w:rPr>
        <w:t>A</w:t>
      </w:r>
      <w:r w:rsidRPr="00725413">
        <w:rPr>
          <w:rFonts w:ascii="Arial" w:hAnsi="Arial" w:cs="Arial"/>
          <w:spacing w:val="1"/>
        </w:rPr>
        <w:t>f</w:t>
      </w:r>
      <w:r w:rsidRPr="00725413">
        <w:rPr>
          <w:rFonts w:ascii="Arial" w:hAnsi="Arial" w:cs="Arial"/>
          <w:spacing w:val="-2"/>
        </w:rPr>
        <w:t>f</w:t>
      </w:r>
      <w:r w:rsidRPr="00725413">
        <w:rPr>
          <w:rFonts w:ascii="Arial" w:hAnsi="Arial" w:cs="Arial"/>
        </w:rPr>
        <w:t>o</w:t>
      </w:r>
      <w:r w:rsidRPr="00725413">
        <w:rPr>
          <w:rFonts w:ascii="Arial" w:hAnsi="Arial" w:cs="Arial"/>
          <w:spacing w:val="1"/>
        </w:rPr>
        <w:t>r</w:t>
      </w:r>
      <w:r w:rsidRPr="00725413">
        <w:rPr>
          <w:rFonts w:ascii="Arial" w:hAnsi="Arial" w:cs="Arial"/>
          <w:spacing w:val="-2"/>
        </w:rPr>
        <w:t>d</w:t>
      </w:r>
      <w:r w:rsidRPr="00725413">
        <w:rPr>
          <w:rFonts w:ascii="Arial" w:hAnsi="Arial" w:cs="Arial"/>
        </w:rPr>
        <w:t>ab</w:t>
      </w:r>
      <w:r w:rsidRPr="00725413">
        <w:rPr>
          <w:rFonts w:ascii="Arial" w:hAnsi="Arial" w:cs="Arial"/>
          <w:spacing w:val="-1"/>
        </w:rPr>
        <w:t>l</w:t>
      </w:r>
      <w:r w:rsidRPr="00725413">
        <w:rPr>
          <w:rFonts w:ascii="Arial" w:hAnsi="Arial" w:cs="Arial"/>
        </w:rPr>
        <w:t>e</w:t>
      </w:r>
      <w:r w:rsidRPr="00725413">
        <w:rPr>
          <w:rFonts w:ascii="Arial" w:hAnsi="Arial" w:cs="Arial"/>
          <w:spacing w:val="2"/>
        </w:rPr>
        <w:t xml:space="preserve"> </w:t>
      </w:r>
      <w:r w:rsidRPr="00725413">
        <w:rPr>
          <w:rFonts w:ascii="Arial" w:hAnsi="Arial" w:cs="Arial"/>
          <w:spacing w:val="-1"/>
        </w:rPr>
        <w:t>C</w:t>
      </w:r>
      <w:r w:rsidRPr="00725413">
        <w:rPr>
          <w:rFonts w:ascii="Arial" w:hAnsi="Arial" w:cs="Arial"/>
          <w:spacing w:val="-2"/>
        </w:rPr>
        <w:t>a</w:t>
      </w:r>
      <w:r w:rsidRPr="00725413">
        <w:rPr>
          <w:rFonts w:ascii="Arial" w:hAnsi="Arial" w:cs="Arial"/>
          <w:spacing w:val="1"/>
        </w:rPr>
        <w:t>r</w:t>
      </w:r>
      <w:r w:rsidRPr="00725413">
        <w:rPr>
          <w:rFonts w:ascii="Arial" w:hAnsi="Arial" w:cs="Arial"/>
        </w:rPr>
        <w:t>e</w:t>
      </w:r>
      <w:r w:rsidRPr="00725413">
        <w:rPr>
          <w:rFonts w:ascii="Arial" w:hAnsi="Arial" w:cs="Arial"/>
          <w:spacing w:val="2"/>
        </w:rPr>
        <w:t xml:space="preserve"> </w:t>
      </w:r>
      <w:r w:rsidRPr="00725413">
        <w:rPr>
          <w:rFonts w:ascii="Arial" w:hAnsi="Arial" w:cs="Arial"/>
          <w:spacing w:val="-1"/>
        </w:rPr>
        <w:t>A</w:t>
      </w:r>
      <w:r w:rsidRPr="00725413">
        <w:rPr>
          <w:rFonts w:ascii="Arial" w:hAnsi="Arial" w:cs="Arial"/>
          <w:spacing w:val="-2"/>
        </w:rPr>
        <w:t>c</w:t>
      </w:r>
      <w:r w:rsidRPr="00725413">
        <w:rPr>
          <w:rFonts w:ascii="Arial" w:hAnsi="Arial" w:cs="Arial"/>
        </w:rPr>
        <w:t>t</w:t>
      </w:r>
      <w:r w:rsidRPr="00725413">
        <w:rPr>
          <w:rFonts w:ascii="Arial" w:hAnsi="Arial" w:cs="Arial"/>
          <w:spacing w:val="3"/>
        </w:rPr>
        <w:t xml:space="preserve"> </w:t>
      </w:r>
      <w:r w:rsidRPr="00725413">
        <w:rPr>
          <w:rFonts w:ascii="Arial" w:hAnsi="Arial" w:cs="Arial"/>
          <w:spacing w:val="-2"/>
        </w:rPr>
        <w:t>o</w:t>
      </w:r>
      <w:r w:rsidRPr="00725413">
        <w:rPr>
          <w:rFonts w:ascii="Arial" w:hAnsi="Arial" w:cs="Arial"/>
        </w:rPr>
        <w:t>f</w:t>
      </w:r>
      <w:r w:rsidRPr="00725413">
        <w:rPr>
          <w:rFonts w:ascii="Arial" w:hAnsi="Arial" w:cs="Arial"/>
          <w:spacing w:val="3"/>
        </w:rPr>
        <w:t xml:space="preserve"> </w:t>
      </w:r>
      <w:r w:rsidRPr="00725413">
        <w:rPr>
          <w:rFonts w:ascii="Arial" w:hAnsi="Arial" w:cs="Arial"/>
        </w:rPr>
        <w:t>2</w:t>
      </w:r>
      <w:r w:rsidRPr="00725413">
        <w:rPr>
          <w:rFonts w:ascii="Arial" w:hAnsi="Arial" w:cs="Arial"/>
          <w:spacing w:val="-2"/>
        </w:rPr>
        <w:t>0</w:t>
      </w:r>
      <w:r w:rsidRPr="00725413">
        <w:rPr>
          <w:rFonts w:ascii="Arial" w:hAnsi="Arial" w:cs="Arial"/>
        </w:rPr>
        <w:t>10,</w:t>
      </w:r>
      <w:r w:rsidRPr="00725413">
        <w:rPr>
          <w:rFonts w:ascii="Arial" w:hAnsi="Arial" w:cs="Arial"/>
          <w:spacing w:val="2"/>
        </w:rPr>
        <w:t xml:space="preserve"> </w:t>
      </w:r>
      <w:r w:rsidRPr="00725413">
        <w:rPr>
          <w:rFonts w:ascii="Arial" w:hAnsi="Arial" w:cs="Arial"/>
          <w:spacing w:val="-2"/>
        </w:rPr>
        <w:t>Party</w:t>
      </w:r>
      <w:r w:rsidRPr="00725413">
        <w:rPr>
          <w:rFonts w:ascii="Arial" w:hAnsi="Arial" w:cs="Arial"/>
        </w:rPr>
        <w:t xml:space="preserve"> </w:t>
      </w:r>
      <w:r w:rsidRPr="00725413">
        <w:rPr>
          <w:rFonts w:ascii="Arial" w:hAnsi="Arial" w:cs="Arial"/>
          <w:spacing w:val="1"/>
        </w:rPr>
        <w:t>i</w:t>
      </w:r>
      <w:r w:rsidRPr="00725413">
        <w:rPr>
          <w:rFonts w:ascii="Arial" w:hAnsi="Arial" w:cs="Arial"/>
        </w:rPr>
        <w:t>s su</w:t>
      </w:r>
      <w:r w:rsidRPr="00725413">
        <w:rPr>
          <w:rFonts w:ascii="Arial" w:hAnsi="Arial" w:cs="Arial"/>
          <w:spacing w:val="-2"/>
        </w:rPr>
        <w:t>b</w:t>
      </w:r>
      <w:r w:rsidRPr="00725413">
        <w:rPr>
          <w:rFonts w:ascii="Arial" w:hAnsi="Arial" w:cs="Arial"/>
          <w:spacing w:val="1"/>
        </w:rPr>
        <w:t>j</w:t>
      </w:r>
      <w:r w:rsidRPr="00725413">
        <w:rPr>
          <w:rFonts w:ascii="Arial" w:hAnsi="Arial" w:cs="Arial"/>
        </w:rPr>
        <w:t>e</w:t>
      </w:r>
      <w:r w:rsidRPr="00725413">
        <w:rPr>
          <w:rFonts w:ascii="Arial" w:hAnsi="Arial" w:cs="Arial"/>
          <w:spacing w:val="-2"/>
        </w:rPr>
        <w:t>c</w:t>
      </w:r>
      <w:r w:rsidRPr="00725413">
        <w:rPr>
          <w:rFonts w:ascii="Arial" w:hAnsi="Arial" w:cs="Arial"/>
        </w:rPr>
        <w:t>t</w:t>
      </w:r>
      <w:r w:rsidRPr="00725413">
        <w:rPr>
          <w:rFonts w:ascii="Arial" w:hAnsi="Arial" w:cs="Arial"/>
          <w:spacing w:val="1"/>
        </w:rPr>
        <w:t xml:space="preserve"> </w:t>
      </w:r>
      <w:r w:rsidRPr="00725413">
        <w:rPr>
          <w:rFonts w:ascii="Arial" w:hAnsi="Arial" w:cs="Arial"/>
          <w:spacing w:val="-1"/>
        </w:rPr>
        <w:t>t</w:t>
      </w:r>
      <w:r w:rsidRPr="00725413">
        <w:rPr>
          <w:rFonts w:ascii="Arial" w:hAnsi="Arial" w:cs="Arial"/>
        </w:rPr>
        <w:t>o</w:t>
      </w:r>
      <w:r w:rsidRPr="00725413">
        <w:rPr>
          <w:rFonts w:ascii="Arial" w:hAnsi="Arial" w:cs="Arial"/>
          <w:spacing w:val="2"/>
        </w:rPr>
        <w:t xml:space="preserve"> </w:t>
      </w:r>
      <w:r w:rsidRPr="00725413">
        <w:rPr>
          <w:rFonts w:ascii="Arial" w:hAnsi="Arial" w:cs="Arial"/>
          <w:spacing w:val="1"/>
        </w:rPr>
        <w:t>t</w:t>
      </w:r>
      <w:r w:rsidRPr="00725413">
        <w:rPr>
          <w:rFonts w:ascii="Arial" w:hAnsi="Arial" w:cs="Arial"/>
          <w:spacing w:val="-2"/>
        </w:rPr>
        <w:t>h</w:t>
      </w:r>
      <w:r w:rsidRPr="00725413">
        <w:rPr>
          <w:rFonts w:ascii="Arial" w:hAnsi="Arial" w:cs="Arial"/>
        </w:rPr>
        <w:t>e ce</w:t>
      </w:r>
      <w:r w:rsidRPr="00725413">
        <w:rPr>
          <w:rFonts w:ascii="Arial" w:hAnsi="Arial" w:cs="Arial"/>
          <w:spacing w:val="-2"/>
        </w:rPr>
        <w:t>r</w:t>
      </w:r>
      <w:r w:rsidRPr="00725413">
        <w:rPr>
          <w:rFonts w:ascii="Arial" w:hAnsi="Arial" w:cs="Arial"/>
          <w:spacing w:val="1"/>
        </w:rPr>
        <w:t>t</w:t>
      </w:r>
      <w:r w:rsidRPr="00725413">
        <w:rPr>
          <w:rFonts w:ascii="Arial" w:hAnsi="Arial" w:cs="Arial"/>
        </w:rPr>
        <w:t>a</w:t>
      </w:r>
      <w:r w:rsidRPr="00725413">
        <w:rPr>
          <w:rFonts w:ascii="Arial" w:hAnsi="Arial" w:cs="Arial"/>
          <w:spacing w:val="-1"/>
        </w:rPr>
        <w:t>i</w:t>
      </w:r>
      <w:r w:rsidRPr="00725413">
        <w:rPr>
          <w:rFonts w:ascii="Arial" w:hAnsi="Arial" w:cs="Arial"/>
        </w:rPr>
        <w:t>n</w:t>
      </w:r>
      <w:r w:rsidRPr="00725413">
        <w:rPr>
          <w:rFonts w:ascii="Arial" w:hAnsi="Arial" w:cs="Arial"/>
          <w:spacing w:val="4"/>
        </w:rPr>
        <w:t xml:space="preserve"> </w:t>
      </w:r>
      <w:r w:rsidRPr="00725413">
        <w:rPr>
          <w:rFonts w:ascii="Arial" w:hAnsi="Arial" w:cs="Arial"/>
          <w:spacing w:val="-2"/>
        </w:rPr>
        <w:t>p</w:t>
      </w:r>
      <w:r w:rsidRPr="00725413">
        <w:rPr>
          <w:rFonts w:ascii="Arial" w:hAnsi="Arial" w:cs="Arial"/>
          <w:spacing w:val="1"/>
        </w:rPr>
        <w:t>r</w:t>
      </w:r>
      <w:r w:rsidRPr="00725413">
        <w:rPr>
          <w:rFonts w:ascii="Arial" w:hAnsi="Arial" w:cs="Arial"/>
        </w:rPr>
        <w:t>op</w:t>
      </w:r>
      <w:r w:rsidRPr="00725413">
        <w:rPr>
          <w:rFonts w:ascii="Arial" w:hAnsi="Arial" w:cs="Arial"/>
          <w:spacing w:val="-2"/>
        </w:rPr>
        <w:t>e</w:t>
      </w:r>
      <w:r w:rsidRPr="00725413">
        <w:rPr>
          <w:rFonts w:ascii="Arial" w:hAnsi="Arial" w:cs="Arial"/>
          <w:spacing w:val="1"/>
        </w:rPr>
        <w:t>rt</w:t>
      </w:r>
      <w:r w:rsidRPr="00725413">
        <w:rPr>
          <w:rFonts w:ascii="Arial" w:hAnsi="Arial" w:cs="Arial"/>
        </w:rPr>
        <w:t>y</w:t>
      </w:r>
      <w:r w:rsidRPr="00725413">
        <w:rPr>
          <w:rFonts w:ascii="Arial" w:hAnsi="Arial" w:cs="Arial"/>
          <w:spacing w:val="1"/>
        </w:rPr>
        <w:t xml:space="preserve"> </w:t>
      </w:r>
      <w:r w:rsidRPr="00725413">
        <w:rPr>
          <w:rFonts w:ascii="Arial" w:hAnsi="Arial" w:cs="Arial"/>
          <w:spacing w:val="-2"/>
        </w:rPr>
        <w:t>r</w:t>
      </w:r>
      <w:r w:rsidRPr="00725413">
        <w:rPr>
          <w:rFonts w:ascii="Arial" w:hAnsi="Arial" w:cs="Arial"/>
          <w:spacing w:val="1"/>
        </w:rPr>
        <w:t>i</w:t>
      </w:r>
      <w:r w:rsidRPr="00725413">
        <w:rPr>
          <w:rFonts w:ascii="Arial" w:hAnsi="Arial" w:cs="Arial"/>
          <w:spacing w:val="-2"/>
        </w:rPr>
        <w:t>g</w:t>
      </w:r>
      <w:r w:rsidRPr="00725413">
        <w:rPr>
          <w:rFonts w:ascii="Arial" w:hAnsi="Arial" w:cs="Arial"/>
        </w:rPr>
        <w:t>h</w:t>
      </w:r>
      <w:r w:rsidRPr="00725413">
        <w:rPr>
          <w:rFonts w:ascii="Arial" w:hAnsi="Arial" w:cs="Arial"/>
          <w:spacing w:val="1"/>
        </w:rPr>
        <w:t>t</w:t>
      </w:r>
      <w:r w:rsidRPr="00725413">
        <w:rPr>
          <w:rFonts w:ascii="Arial" w:hAnsi="Arial" w:cs="Arial"/>
        </w:rPr>
        <w:t>s</w:t>
      </w:r>
      <w:r w:rsidRPr="00725413">
        <w:rPr>
          <w:rFonts w:ascii="Arial" w:hAnsi="Arial" w:cs="Arial"/>
          <w:spacing w:val="4"/>
        </w:rPr>
        <w:t xml:space="preserve"> </w:t>
      </w:r>
      <w:r w:rsidRPr="00725413">
        <w:rPr>
          <w:rFonts w:ascii="Arial" w:hAnsi="Arial" w:cs="Arial"/>
          <w:spacing w:val="-2"/>
        </w:rPr>
        <w:t>p</w:t>
      </w:r>
      <w:r w:rsidRPr="00725413">
        <w:rPr>
          <w:rFonts w:ascii="Arial" w:hAnsi="Arial" w:cs="Arial"/>
          <w:spacing w:val="1"/>
        </w:rPr>
        <w:t>r</w:t>
      </w:r>
      <w:r w:rsidRPr="00725413">
        <w:rPr>
          <w:rFonts w:ascii="Arial" w:hAnsi="Arial" w:cs="Arial"/>
        </w:rPr>
        <w:t>o</w:t>
      </w:r>
      <w:r w:rsidRPr="00725413">
        <w:rPr>
          <w:rFonts w:ascii="Arial" w:hAnsi="Arial" w:cs="Arial"/>
          <w:spacing w:val="-2"/>
        </w:rPr>
        <w:t>v</w:t>
      </w:r>
      <w:r w:rsidRPr="00725413">
        <w:rPr>
          <w:rFonts w:ascii="Arial" w:hAnsi="Arial" w:cs="Arial"/>
          <w:spacing w:val="1"/>
        </w:rPr>
        <w:t>i</w:t>
      </w:r>
      <w:r w:rsidRPr="00725413">
        <w:rPr>
          <w:rFonts w:ascii="Arial" w:hAnsi="Arial" w:cs="Arial"/>
        </w:rPr>
        <w:t>s</w:t>
      </w:r>
      <w:r w:rsidRPr="00725413">
        <w:rPr>
          <w:rFonts w:ascii="Arial" w:hAnsi="Arial" w:cs="Arial"/>
          <w:spacing w:val="-1"/>
        </w:rPr>
        <w:t>i</w:t>
      </w:r>
      <w:r w:rsidRPr="00725413">
        <w:rPr>
          <w:rFonts w:ascii="Arial" w:hAnsi="Arial" w:cs="Arial"/>
        </w:rPr>
        <w:t>ons</w:t>
      </w:r>
      <w:r w:rsidRPr="00725413">
        <w:rPr>
          <w:rFonts w:ascii="Arial" w:hAnsi="Arial" w:cs="Arial"/>
          <w:spacing w:val="2"/>
        </w:rPr>
        <w:t xml:space="preserve"> </w:t>
      </w:r>
      <w:r w:rsidRPr="00725413">
        <w:rPr>
          <w:rFonts w:ascii="Arial" w:hAnsi="Arial" w:cs="Arial"/>
        </w:rPr>
        <w:t>of</w:t>
      </w:r>
      <w:r w:rsidRPr="00725413">
        <w:rPr>
          <w:rFonts w:ascii="Arial" w:hAnsi="Arial" w:cs="Arial"/>
          <w:spacing w:val="2"/>
        </w:rPr>
        <w:t xml:space="preserve"> </w:t>
      </w:r>
      <w:r w:rsidRPr="00725413">
        <w:rPr>
          <w:rFonts w:ascii="Arial" w:hAnsi="Arial" w:cs="Arial"/>
          <w:spacing w:val="1"/>
        </w:rPr>
        <w:t>t</w:t>
      </w:r>
      <w:r w:rsidRPr="00725413">
        <w:rPr>
          <w:rFonts w:ascii="Arial" w:hAnsi="Arial" w:cs="Arial"/>
        </w:rPr>
        <w:t>he</w:t>
      </w:r>
      <w:r w:rsidRPr="00725413">
        <w:rPr>
          <w:rFonts w:ascii="Arial" w:hAnsi="Arial" w:cs="Arial"/>
          <w:spacing w:val="2"/>
        </w:rPr>
        <w:t xml:space="preserve"> </w:t>
      </w:r>
      <w:r w:rsidRPr="00725413">
        <w:rPr>
          <w:rFonts w:ascii="Arial" w:hAnsi="Arial" w:cs="Arial"/>
          <w:spacing w:val="-1"/>
        </w:rPr>
        <w:t>C</w:t>
      </w:r>
      <w:r w:rsidRPr="00725413">
        <w:rPr>
          <w:rFonts w:ascii="Arial" w:hAnsi="Arial" w:cs="Arial"/>
        </w:rPr>
        <w:t>ode</w:t>
      </w:r>
      <w:r w:rsidRPr="00725413">
        <w:rPr>
          <w:rFonts w:ascii="Arial" w:hAnsi="Arial" w:cs="Arial"/>
          <w:spacing w:val="2"/>
        </w:rPr>
        <w:t xml:space="preserve"> </w:t>
      </w:r>
      <w:r w:rsidRPr="00725413">
        <w:rPr>
          <w:rFonts w:ascii="Arial" w:hAnsi="Arial" w:cs="Arial"/>
        </w:rPr>
        <w:t>of</w:t>
      </w:r>
      <w:r w:rsidRPr="00725413">
        <w:rPr>
          <w:rFonts w:ascii="Arial" w:hAnsi="Arial" w:cs="Arial"/>
          <w:spacing w:val="2"/>
        </w:rPr>
        <w:t xml:space="preserve"> </w:t>
      </w:r>
      <w:r w:rsidRPr="00725413">
        <w:rPr>
          <w:rFonts w:ascii="Arial" w:hAnsi="Arial" w:cs="Arial"/>
        </w:rPr>
        <w:t>Fed</w:t>
      </w:r>
      <w:r w:rsidRPr="00725413">
        <w:rPr>
          <w:rFonts w:ascii="Arial" w:hAnsi="Arial" w:cs="Arial"/>
          <w:spacing w:val="-2"/>
        </w:rPr>
        <w:t>er</w:t>
      </w:r>
      <w:r w:rsidRPr="00725413">
        <w:rPr>
          <w:rFonts w:ascii="Arial" w:hAnsi="Arial" w:cs="Arial"/>
        </w:rPr>
        <w:t>al</w:t>
      </w:r>
      <w:r w:rsidRPr="00725413">
        <w:rPr>
          <w:rFonts w:ascii="Arial" w:hAnsi="Arial" w:cs="Arial"/>
          <w:spacing w:val="5"/>
        </w:rPr>
        <w:t xml:space="preserve"> </w:t>
      </w:r>
      <w:r w:rsidRPr="00725413">
        <w:rPr>
          <w:rFonts w:ascii="Arial" w:hAnsi="Arial" w:cs="Arial"/>
          <w:spacing w:val="-1"/>
        </w:rPr>
        <w:t>R</w:t>
      </w:r>
      <w:r w:rsidRPr="00725413">
        <w:rPr>
          <w:rFonts w:ascii="Arial" w:hAnsi="Arial" w:cs="Arial"/>
          <w:spacing w:val="1"/>
        </w:rPr>
        <w:t>e</w:t>
      </w:r>
      <w:r w:rsidRPr="00725413">
        <w:rPr>
          <w:rFonts w:ascii="Arial" w:hAnsi="Arial" w:cs="Arial"/>
          <w:spacing w:val="-2"/>
        </w:rPr>
        <w:t>g</w:t>
      </w:r>
      <w:r w:rsidRPr="00725413">
        <w:rPr>
          <w:rFonts w:ascii="Arial" w:hAnsi="Arial" w:cs="Arial"/>
        </w:rPr>
        <w:t>u</w:t>
      </w:r>
      <w:r w:rsidRPr="00725413">
        <w:rPr>
          <w:rFonts w:ascii="Arial" w:hAnsi="Arial" w:cs="Arial"/>
          <w:spacing w:val="-1"/>
        </w:rPr>
        <w:t>l</w:t>
      </w:r>
      <w:r w:rsidRPr="00725413">
        <w:rPr>
          <w:rFonts w:ascii="Arial" w:hAnsi="Arial" w:cs="Arial"/>
        </w:rPr>
        <w:t>a</w:t>
      </w:r>
      <w:r w:rsidRPr="00725413">
        <w:rPr>
          <w:rFonts w:ascii="Arial" w:hAnsi="Arial" w:cs="Arial"/>
          <w:spacing w:val="-1"/>
        </w:rPr>
        <w:t>t</w:t>
      </w:r>
      <w:r w:rsidRPr="00725413">
        <w:rPr>
          <w:rFonts w:ascii="Arial" w:hAnsi="Arial" w:cs="Arial"/>
          <w:spacing w:val="1"/>
        </w:rPr>
        <w:t>i</w:t>
      </w:r>
      <w:r w:rsidRPr="00725413">
        <w:rPr>
          <w:rFonts w:ascii="Arial" w:hAnsi="Arial" w:cs="Arial"/>
        </w:rPr>
        <w:t>ons</w:t>
      </w:r>
      <w:r w:rsidRPr="00725413">
        <w:rPr>
          <w:rFonts w:ascii="Arial" w:hAnsi="Arial" w:cs="Arial"/>
          <w:spacing w:val="2"/>
        </w:rPr>
        <w:t xml:space="preserve"> </w:t>
      </w:r>
      <w:r w:rsidRPr="00725413">
        <w:rPr>
          <w:rFonts w:ascii="Arial" w:hAnsi="Arial" w:cs="Arial"/>
        </w:rPr>
        <w:t>and</w:t>
      </w:r>
      <w:r w:rsidRPr="00725413">
        <w:rPr>
          <w:rFonts w:ascii="Arial" w:hAnsi="Arial" w:cs="Arial"/>
          <w:spacing w:val="1"/>
        </w:rPr>
        <w:t xml:space="preserve"> </w:t>
      </w:r>
      <w:r w:rsidRPr="00725413">
        <w:rPr>
          <w:rFonts w:ascii="Arial" w:hAnsi="Arial" w:cs="Arial"/>
        </w:rPr>
        <w:t>a</w:t>
      </w:r>
      <w:r w:rsidRPr="00725413">
        <w:rPr>
          <w:rFonts w:ascii="Arial" w:hAnsi="Arial" w:cs="Arial"/>
          <w:spacing w:val="4"/>
        </w:rPr>
        <w:t xml:space="preserve"> </w:t>
      </w:r>
      <w:r w:rsidRPr="00725413">
        <w:rPr>
          <w:rFonts w:ascii="Arial" w:hAnsi="Arial" w:cs="Arial"/>
          <w:spacing w:val="-1"/>
        </w:rPr>
        <w:t>G</w:t>
      </w:r>
      <w:r w:rsidRPr="00725413">
        <w:rPr>
          <w:rFonts w:ascii="Arial" w:hAnsi="Arial" w:cs="Arial"/>
          <w:spacing w:val="-2"/>
        </w:rPr>
        <w:t>r</w:t>
      </w:r>
      <w:r w:rsidRPr="00725413">
        <w:rPr>
          <w:rFonts w:ascii="Arial" w:hAnsi="Arial" w:cs="Arial"/>
        </w:rPr>
        <w:t xml:space="preserve">ant </w:t>
      </w:r>
      <w:r w:rsidRPr="00725413">
        <w:rPr>
          <w:rFonts w:ascii="Arial" w:hAnsi="Arial" w:cs="Arial"/>
          <w:spacing w:val="1"/>
        </w:rPr>
        <w:t>fr</w:t>
      </w:r>
      <w:r w:rsidRPr="00725413">
        <w:rPr>
          <w:rFonts w:ascii="Arial" w:hAnsi="Arial" w:cs="Arial"/>
        </w:rPr>
        <w:t xml:space="preserve">om </w:t>
      </w:r>
      <w:r w:rsidRPr="00725413">
        <w:rPr>
          <w:rFonts w:ascii="Arial" w:hAnsi="Arial" w:cs="Arial"/>
          <w:spacing w:val="1"/>
        </w:rPr>
        <w:t>t</w:t>
      </w:r>
      <w:r w:rsidRPr="00725413">
        <w:rPr>
          <w:rFonts w:ascii="Arial" w:hAnsi="Arial" w:cs="Arial"/>
        </w:rPr>
        <w:t>he</w:t>
      </w:r>
      <w:r w:rsidRPr="00725413">
        <w:rPr>
          <w:rFonts w:ascii="Arial" w:hAnsi="Arial" w:cs="Arial"/>
          <w:spacing w:val="2"/>
        </w:rPr>
        <w:t xml:space="preserve"> </w:t>
      </w:r>
      <w:r w:rsidRPr="00725413">
        <w:rPr>
          <w:rFonts w:ascii="Arial" w:hAnsi="Arial" w:cs="Arial"/>
          <w:spacing w:val="-1"/>
        </w:rPr>
        <w:t>D</w:t>
      </w:r>
      <w:r w:rsidRPr="00725413">
        <w:rPr>
          <w:rFonts w:ascii="Arial" w:hAnsi="Arial" w:cs="Arial"/>
        </w:rPr>
        <w:t>ep</w:t>
      </w:r>
      <w:r w:rsidRPr="00725413">
        <w:rPr>
          <w:rFonts w:ascii="Arial" w:hAnsi="Arial" w:cs="Arial"/>
          <w:spacing w:val="-2"/>
        </w:rPr>
        <w:t>a</w:t>
      </w:r>
      <w:r w:rsidRPr="00725413">
        <w:rPr>
          <w:rFonts w:ascii="Arial" w:hAnsi="Arial" w:cs="Arial"/>
          <w:spacing w:val="1"/>
        </w:rPr>
        <w:t>rt</w:t>
      </w:r>
      <w:r w:rsidRPr="00725413">
        <w:rPr>
          <w:rFonts w:ascii="Arial" w:hAnsi="Arial" w:cs="Arial"/>
          <w:spacing w:val="-4"/>
        </w:rPr>
        <w:t>m</w:t>
      </w:r>
      <w:r w:rsidRPr="00725413">
        <w:rPr>
          <w:rFonts w:ascii="Arial" w:hAnsi="Arial" w:cs="Arial"/>
        </w:rPr>
        <w:t>ent</w:t>
      </w:r>
      <w:r w:rsidRPr="00725413">
        <w:rPr>
          <w:rFonts w:ascii="Arial" w:hAnsi="Arial" w:cs="Arial"/>
          <w:spacing w:val="5"/>
        </w:rPr>
        <w:t xml:space="preserve"> </w:t>
      </w:r>
      <w:r w:rsidRPr="00725413">
        <w:rPr>
          <w:rFonts w:ascii="Arial" w:hAnsi="Arial" w:cs="Arial"/>
          <w:spacing w:val="-2"/>
        </w:rPr>
        <w:t>o</w:t>
      </w:r>
      <w:r w:rsidRPr="00725413">
        <w:rPr>
          <w:rFonts w:ascii="Arial" w:hAnsi="Arial" w:cs="Arial"/>
        </w:rPr>
        <w:t>f</w:t>
      </w:r>
      <w:r w:rsidRPr="00725413">
        <w:rPr>
          <w:rFonts w:ascii="Arial" w:hAnsi="Arial" w:cs="Arial"/>
          <w:spacing w:val="5"/>
        </w:rPr>
        <w:t xml:space="preserve"> </w:t>
      </w:r>
      <w:r w:rsidRPr="00725413">
        <w:rPr>
          <w:rFonts w:ascii="Arial" w:hAnsi="Arial" w:cs="Arial"/>
          <w:spacing w:val="-1"/>
        </w:rPr>
        <w:t>H</w:t>
      </w:r>
      <w:r w:rsidRPr="00725413">
        <w:rPr>
          <w:rFonts w:ascii="Arial" w:hAnsi="Arial" w:cs="Arial"/>
          <w:spacing w:val="-2"/>
        </w:rPr>
        <w:t>e</w:t>
      </w:r>
      <w:r w:rsidRPr="00725413">
        <w:rPr>
          <w:rFonts w:ascii="Arial" w:hAnsi="Arial" w:cs="Arial"/>
        </w:rPr>
        <w:t>a</w:t>
      </w:r>
      <w:r w:rsidRPr="00725413">
        <w:rPr>
          <w:rFonts w:ascii="Arial" w:hAnsi="Arial" w:cs="Arial"/>
          <w:spacing w:val="1"/>
        </w:rPr>
        <w:t>l</w:t>
      </w:r>
      <w:r w:rsidRPr="00725413">
        <w:rPr>
          <w:rFonts w:ascii="Arial" w:hAnsi="Arial" w:cs="Arial"/>
          <w:spacing w:val="-1"/>
        </w:rPr>
        <w:t>t</w:t>
      </w:r>
      <w:r w:rsidRPr="00725413">
        <w:rPr>
          <w:rFonts w:ascii="Arial" w:hAnsi="Arial" w:cs="Arial"/>
        </w:rPr>
        <w:t>h and</w:t>
      </w:r>
      <w:r w:rsidRPr="00725413">
        <w:rPr>
          <w:rFonts w:ascii="Arial" w:hAnsi="Arial" w:cs="Arial"/>
          <w:spacing w:val="2"/>
        </w:rPr>
        <w:t xml:space="preserve"> </w:t>
      </w:r>
      <w:r w:rsidRPr="00725413">
        <w:rPr>
          <w:rFonts w:ascii="Arial" w:hAnsi="Arial" w:cs="Arial"/>
          <w:spacing w:val="-1"/>
        </w:rPr>
        <w:t>H</w:t>
      </w:r>
      <w:r w:rsidRPr="00725413">
        <w:rPr>
          <w:rFonts w:ascii="Arial" w:hAnsi="Arial" w:cs="Arial"/>
        </w:rPr>
        <w:t>u</w:t>
      </w:r>
      <w:r w:rsidRPr="00725413">
        <w:rPr>
          <w:rFonts w:ascii="Arial" w:hAnsi="Arial" w:cs="Arial"/>
          <w:spacing w:val="-4"/>
        </w:rPr>
        <w:t>m</w:t>
      </w:r>
      <w:r w:rsidRPr="00725413">
        <w:rPr>
          <w:rFonts w:ascii="Arial" w:hAnsi="Arial" w:cs="Arial"/>
        </w:rPr>
        <w:t>an</w:t>
      </w:r>
      <w:r w:rsidRPr="00725413">
        <w:rPr>
          <w:rFonts w:ascii="Arial" w:hAnsi="Arial" w:cs="Arial"/>
          <w:spacing w:val="2"/>
        </w:rPr>
        <w:t xml:space="preserve"> </w:t>
      </w:r>
      <w:r w:rsidRPr="00725413">
        <w:rPr>
          <w:rFonts w:ascii="Arial" w:hAnsi="Arial" w:cs="Arial"/>
        </w:rPr>
        <w:t>Se</w:t>
      </w:r>
      <w:r w:rsidRPr="00725413">
        <w:rPr>
          <w:rFonts w:ascii="Arial" w:hAnsi="Arial" w:cs="Arial"/>
          <w:spacing w:val="1"/>
        </w:rPr>
        <w:t>r</w:t>
      </w:r>
      <w:r w:rsidRPr="00725413">
        <w:rPr>
          <w:rFonts w:ascii="Arial" w:hAnsi="Arial" w:cs="Arial"/>
          <w:spacing w:val="-2"/>
        </w:rPr>
        <w:t>v</w:t>
      </w:r>
      <w:r w:rsidRPr="00725413">
        <w:rPr>
          <w:rFonts w:ascii="Arial" w:hAnsi="Arial" w:cs="Arial"/>
          <w:spacing w:val="1"/>
        </w:rPr>
        <w:t>i</w:t>
      </w:r>
      <w:r w:rsidRPr="00725413">
        <w:rPr>
          <w:rFonts w:ascii="Arial" w:hAnsi="Arial" w:cs="Arial"/>
        </w:rPr>
        <w:t>ces,</w:t>
      </w:r>
      <w:r w:rsidRPr="00725413">
        <w:rPr>
          <w:rFonts w:ascii="Arial" w:hAnsi="Arial" w:cs="Arial"/>
          <w:spacing w:val="2"/>
        </w:rPr>
        <w:t xml:space="preserve"> </w:t>
      </w:r>
      <w:r w:rsidRPr="00725413">
        <w:rPr>
          <w:rFonts w:ascii="Arial" w:hAnsi="Arial" w:cs="Arial"/>
          <w:spacing w:val="-1"/>
        </w:rPr>
        <w:t>C</w:t>
      </w:r>
      <w:r w:rsidRPr="00725413">
        <w:rPr>
          <w:rFonts w:ascii="Arial" w:hAnsi="Arial" w:cs="Arial"/>
        </w:rPr>
        <w:t>e</w:t>
      </w:r>
      <w:r w:rsidRPr="00725413">
        <w:rPr>
          <w:rFonts w:ascii="Arial" w:hAnsi="Arial" w:cs="Arial"/>
          <w:spacing w:val="-2"/>
        </w:rPr>
        <w:t>n</w:t>
      </w:r>
      <w:r w:rsidRPr="00725413">
        <w:rPr>
          <w:rFonts w:ascii="Arial" w:hAnsi="Arial" w:cs="Arial"/>
          <w:spacing w:val="1"/>
        </w:rPr>
        <w:t>t</w:t>
      </w:r>
      <w:r w:rsidRPr="00725413">
        <w:rPr>
          <w:rFonts w:ascii="Arial" w:hAnsi="Arial" w:cs="Arial"/>
          <w:spacing w:val="-2"/>
        </w:rPr>
        <w:t>e</w:t>
      </w:r>
      <w:r w:rsidRPr="00725413">
        <w:rPr>
          <w:rFonts w:ascii="Arial" w:hAnsi="Arial" w:cs="Arial"/>
          <w:spacing w:val="1"/>
        </w:rPr>
        <w:t>r</w:t>
      </w:r>
      <w:r w:rsidRPr="00725413">
        <w:rPr>
          <w:rFonts w:ascii="Arial" w:hAnsi="Arial" w:cs="Arial"/>
        </w:rPr>
        <w:t>s</w:t>
      </w:r>
      <w:r w:rsidRPr="00725413">
        <w:rPr>
          <w:rFonts w:ascii="Arial" w:hAnsi="Arial" w:cs="Arial"/>
          <w:spacing w:val="2"/>
        </w:rPr>
        <w:t xml:space="preserve"> </w:t>
      </w:r>
      <w:r w:rsidRPr="00725413">
        <w:rPr>
          <w:rFonts w:ascii="Arial" w:hAnsi="Arial" w:cs="Arial"/>
          <w:spacing w:val="1"/>
        </w:rPr>
        <w:t>f</w:t>
      </w:r>
      <w:r w:rsidRPr="00725413">
        <w:rPr>
          <w:rFonts w:ascii="Arial" w:hAnsi="Arial" w:cs="Arial"/>
          <w:spacing w:val="-2"/>
        </w:rPr>
        <w:t>o</w:t>
      </w:r>
      <w:r w:rsidRPr="00725413">
        <w:rPr>
          <w:rFonts w:ascii="Arial" w:hAnsi="Arial" w:cs="Arial"/>
        </w:rPr>
        <w:t>r</w:t>
      </w:r>
      <w:r w:rsidRPr="00725413">
        <w:rPr>
          <w:rFonts w:ascii="Arial" w:hAnsi="Arial" w:cs="Arial"/>
          <w:spacing w:val="3"/>
        </w:rPr>
        <w:t xml:space="preserve"> </w:t>
      </w:r>
      <w:r w:rsidRPr="00725413">
        <w:rPr>
          <w:rFonts w:ascii="Arial" w:hAnsi="Arial" w:cs="Arial"/>
        </w:rPr>
        <w:t>M</w:t>
      </w:r>
      <w:r w:rsidRPr="00725413">
        <w:rPr>
          <w:rFonts w:ascii="Arial" w:hAnsi="Arial" w:cs="Arial"/>
          <w:spacing w:val="-2"/>
        </w:rPr>
        <w:t>e</w:t>
      </w:r>
      <w:r w:rsidRPr="00725413">
        <w:rPr>
          <w:rFonts w:ascii="Arial" w:hAnsi="Arial" w:cs="Arial"/>
        </w:rPr>
        <w:t>d</w:t>
      </w:r>
      <w:r w:rsidRPr="00725413">
        <w:rPr>
          <w:rFonts w:ascii="Arial" w:hAnsi="Arial" w:cs="Arial"/>
          <w:spacing w:val="1"/>
        </w:rPr>
        <w:t>i</w:t>
      </w:r>
      <w:r w:rsidRPr="00725413">
        <w:rPr>
          <w:rFonts w:ascii="Arial" w:hAnsi="Arial" w:cs="Arial"/>
          <w:spacing w:val="-2"/>
        </w:rPr>
        <w:t>c</w:t>
      </w:r>
      <w:r w:rsidRPr="00725413">
        <w:rPr>
          <w:rFonts w:ascii="Arial" w:hAnsi="Arial" w:cs="Arial"/>
        </w:rPr>
        <w:t>a</w:t>
      </w:r>
      <w:r w:rsidRPr="00725413">
        <w:rPr>
          <w:rFonts w:ascii="Arial" w:hAnsi="Arial" w:cs="Arial"/>
          <w:spacing w:val="-1"/>
        </w:rPr>
        <w:t>r</w:t>
      </w:r>
      <w:r w:rsidRPr="00725413">
        <w:rPr>
          <w:rFonts w:ascii="Arial" w:hAnsi="Arial" w:cs="Arial"/>
        </w:rPr>
        <w:t>e</w:t>
      </w:r>
      <w:r w:rsidRPr="00725413">
        <w:rPr>
          <w:rFonts w:ascii="Arial" w:hAnsi="Arial" w:cs="Arial"/>
          <w:spacing w:val="2"/>
        </w:rPr>
        <w:t xml:space="preserve"> </w:t>
      </w:r>
      <w:r w:rsidRPr="00725413">
        <w:rPr>
          <w:rFonts w:ascii="Arial" w:hAnsi="Arial" w:cs="Arial"/>
        </w:rPr>
        <w:t>&amp; Me</w:t>
      </w:r>
      <w:r w:rsidRPr="00725413">
        <w:rPr>
          <w:rFonts w:ascii="Arial" w:hAnsi="Arial" w:cs="Arial"/>
          <w:spacing w:val="-2"/>
        </w:rPr>
        <w:t>d</w:t>
      </w:r>
      <w:r w:rsidRPr="00725413">
        <w:rPr>
          <w:rFonts w:ascii="Arial" w:hAnsi="Arial" w:cs="Arial"/>
          <w:spacing w:val="1"/>
        </w:rPr>
        <w:t>i</w:t>
      </w:r>
      <w:r w:rsidRPr="00725413">
        <w:rPr>
          <w:rFonts w:ascii="Arial" w:hAnsi="Arial" w:cs="Arial"/>
        </w:rPr>
        <w:t>c</w:t>
      </w:r>
      <w:r w:rsidRPr="00725413">
        <w:rPr>
          <w:rFonts w:ascii="Arial" w:hAnsi="Arial" w:cs="Arial"/>
          <w:spacing w:val="-2"/>
        </w:rPr>
        <w:t>a</w:t>
      </w:r>
      <w:r w:rsidRPr="00725413">
        <w:rPr>
          <w:rFonts w:ascii="Arial" w:hAnsi="Arial" w:cs="Arial"/>
          <w:spacing w:val="-1"/>
        </w:rPr>
        <w:t>i</w:t>
      </w:r>
      <w:r w:rsidRPr="00725413">
        <w:rPr>
          <w:rFonts w:ascii="Arial" w:hAnsi="Arial" w:cs="Arial"/>
        </w:rPr>
        <w:t>d</w:t>
      </w:r>
      <w:r w:rsidRPr="00725413">
        <w:rPr>
          <w:rFonts w:ascii="Arial" w:hAnsi="Arial" w:cs="Arial"/>
          <w:spacing w:val="2"/>
        </w:rPr>
        <w:t xml:space="preserve"> </w:t>
      </w:r>
      <w:r w:rsidRPr="00725413">
        <w:rPr>
          <w:rFonts w:ascii="Arial" w:hAnsi="Arial" w:cs="Arial"/>
        </w:rPr>
        <w:t>Se</w:t>
      </w:r>
      <w:r w:rsidRPr="00725413">
        <w:rPr>
          <w:rFonts w:ascii="Arial" w:hAnsi="Arial" w:cs="Arial"/>
          <w:spacing w:val="1"/>
        </w:rPr>
        <w:t>r</w:t>
      </w:r>
      <w:r w:rsidRPr="00725413">
        <w:rPr>
          <w:rFonts w:ascii="Arial" w:hAnsi="Arial" w:cs="Arial"/>
          <w:spacing w:val="-2"/>
        </w:rPr>
        <w:t>v</w:t>
      </w:r>
      <w:r w:rsidRPr="00725413">
        <w:rPr>
          <w:rFonts w:ascii="Arial" w:hAnsi="Arial" w:cs="Arial"/>
          <w:spacing w:val="1"/>
        </w:rPr>
        <w:t>i</w:t>
      </w:r>
      <w:r w:rsidRPr="00725413">
        <w:rPr>
          <w:rFonts w:ascii="Arial" w:hAnsi="Arial" w:cs="Arial"/>
        </w:rPr>
        <w:t>ce</w:t>
      </w:r>
      <w:r w:rsidRPr="00725413">
        <w:rPr>
          <w:rFonts w:ascii="Arial" w:hAnsi="Arial" w:cs="Arial"/>
          <w:spacing w:val="-2"/>
        </w:rPr>
        <w:t>s</w:t>
      </w:r>
      <w:r w:rsidRPr="00725413">
        <w:rPr>
          <w:rFonts w:ascii="Arial" w:hAnsi="Arial" w:cs="Arial"/>
        </w:rPr>
        <w:t xml:space="preserve">. </w:t>
      </w:r>
      <w:r w:rsidRPr="00725413">
        <w:rPr>
          <w:rFonts w:ascii="Arial" w:hAnsi="Arial" w:cs="Arial"/>
          <w:spacing w:val="4"/>
        </w:rPr>
        <w:t xml:space="preserve"> </w:t>
      </w:r>
      <w:r w:rsidRPr="00725413">
        <w:rPr>
          <w:rFonts w:ascii="Arial" w:hAnsi="Arial" w:cs="Arial"/>
        </w:rPr>
        <w:t>Such</w:t>
      </w:r>
      <w:r w:rsidRPr="00725413">
        <w:rPr>
          <w:rFonts w:ascii="Arial" w:hAnsi="Arial" w:cs="Arial"/>
          <w:spacing w:val="2"/>
        </w:rPr>
        <w:t xml:space="preserve"> </w:t>
      </w:r>
      <w:r w:rsidRPr="00725413">
        <w:rPr>
          <w:rFonts w:ascii="Arial" w:hAnsi="Arial" w:cs="Arial"/>
          <w:spacing w:val="-1"/>
        </w:rPr>
        <w:t>agreement</w:t>
      </w:r>
      <w:r w:rsidRPr="00725413">
        <w:rPr>
          <w:rFonts w:ascii="Arial" w:hAnsi="Arial" w:cs="Arial"/>
          <w:spacing w:val="3"/>
        </w:rPr>
        <w:t xml:space="preserve"> </w:t>
      </w:r>
      <w:r w:rsidRPr="00725413">
        <w:rPr>
          <w:rFonts w:ascii="Arial" w:hAnsi="Arial" w:cs="Arial"/>
          <w:spacing w:val="-1"/>
        </w:rPr>
        <w:t>will be</w:t>
      </w:r>
      <w:r w:rsidRPr="00725413">
        <w:rPr>
          <w:rFonts w:ascii="Arial" w:hAnsi="Arial" w:cs="Arial"/>
          <w:spacing w:val="2"/>
        </w:rPr>
        <w:t xml:space="preserve"> </w:t>
      </w:r>
      <w:r w:rsidRPr="00725413">
        <w:rPr>
          <w:rFonts w:ascii="Arial" w:hAnsi="Arial" w:cs="Arial"/>
        </w:rPr>
        <w:t>su</w:t>
      </w:r>
      <w:r w:rsidRPr="00725413">
        <w:rPr>
          <w:rFonts w:ascii="Arial" w:hAnsi="Arial" w:cs="Arial"/>
          <w:spacing w:val="-2"/>
        </w:rPr>
        <w:t>b</w:t>
      </w:r>
      <w:r w:rsidRPr="00725413">
        <w:rPr>
          <w:rFonts w:ascii="Arial" w:hAnsi="Arial" w:cs="Arial"/>
          <w:spacing w:val="1"/>
        </w:rPr>
        <w:t>j</w:t>
      </w:r>
      <w:r w:rsidRPr="00725413">
        <w:rPr>
          <w:rFonts w:ascii="Arial" w:hAnsi="Arial" w:cs="Arial"/>
        </w:rPr>
        <w:t>e</w:t>
      </w:r>
      <w:r w:rsidRPr="00725413">
        <w:rPr>
          <w:rFonts w:ascii="Arial" w:hAnsi="Arial" w:cs="Arial"/>
          <w:spacing w:val="-2"/>
        </w:rPr>
        <w:t>c</w:t>
      </w:r>
      <w:r w:rsidRPr="00725413">
        <w:rPr>
          <w:rFonts w:ascii="Arial" w:hAnsi="Arial" w:cs="Arial"/>
        </w:rPr>
        <w:t>t</w:t>
      </w:r>
      <w:r w:rsidRPr="00725413">
        <w:rPr>
          <w:rFonts w:ascii="Arial" w:hAnsi="Arial" w:cs="Arial"/>
          <w:spacing w:val="3"/>
        </w:rPr>
        <w:t xml:space="preserve"> </w:t>
      </w:r>
      <w:r w:rsidRPr="00725413">
        <w:rPr>
          <w:rFonts w:ascii="Arial" w:hAnsi="Arial" w:cs="Arial"/>
          <w:spacing w:val="1"/>
        </w:rPr>
        <w:t>t</w:t>
      </w:r>
      <w:r w:rsidRPr="00725413">
        <w:rPr>
          <w:rFonts w:ascii="Arial" w:hAnsi="Arial" w:cs="Arial"/>
        </w:rPr>
        <w:t>o,</w:t>
      </w:r>
      <w:r w:rsidRPr="00725413">
        <w:rPr>
          <w:rFonts w:ascii="Arial" w:hAnsi="Arial" w:cs="Arial"/>
          <w:spacing w:val="2"/>
        </w:rPr>
        <w:t xml:space="preserve"> </w:t>
      </w:r>
      <w:r w:rsidRPr="00725413">
        <w:rPr>
          <w:rFonts w:ascii="Arial" w:hAnsi="Arial" w:cs="Arial"/>
          <w:spacing w:val="-2"/>
        </w:rPr>
        <w:t>a</w:t>
      </w:r>
      <w:r w:rsidRPr="00725413">
        <w:rPr>
          <w:rFonts w:ascii="Arial" w:hAnsi="Arial" w:cs="Arial"/>
        </w:rPr>
        <w:t>nd</w:t>
      </w:r>
      <w:r w:rsidRPr="00725413">
        <w:rPr>
          <w:rFonts w:ascii="Arial" w:hAnsi="Arial" w:cs="Arial"/>
          <w:spacing w:val="2"/>
        </w:rPr>
        <w:t xml:space="preserve"> </w:t>
      </w:r>
      <w:r w:rsidRPr="00725413">
        <w:rPr>
          <w:rFonts w:ascii="Arial" w:hAnsi="Arial" w:cs="Arial"/>
          <w:spacing w:val="1"/>
        </w:rPr>
        <w:t>i</w:t>
      </w:r>
      <w:r w:rsidRPr="00725413">
        <w:rPr>
          <w:rFonts w:ascii="Arial" w:hAnsi="Arial" w:cs="Arial"/>
          <w:spacing w:val="-2"/>
        </w:rPr>
        <w:t>n</w:t>
      </w:r>
      <w:r w:rsidRPr="00725413">
        <w:rPr>
          <w:rFonts w:ascii="Arial" w:hAnsi="Arial" w:cs="Arial"/>
        </w:rPr>
        <w:t>co</w:t>
      </w:r>
      <w:r w:rsidRPr="00725413">
        <w:rPr>
          <w:rFonts w:ascii="Arial" w:hAnsi="Arial" w:cs="Arial"/>
          <w:spacing w:val="1"/>
        </w:rPr>
        <w:t>r</w:t>
      </w:r>
      <w:r w:rsidRPr="00725413">
        <w:rPr>
          <w:rFonts w:ascii="Arial" w:hAnsi="Arial" w:cs="Arial"/>
          <w:spacing w:val="-2"/>
        </w:rPr>
        <w:t>p</w:t>
      </w:r>
      <w:r w:rsidRPr="00725413">
        <w:rPr>
          <w:rFonts w:ascii="Arial" w:hAnsi="Arial" w:cs="Arial"/>
        </w:rPr>
        <w:t>o</w:t>
      </w:r>
      <w:r w:rsidRPr="00725413">
        <w:rPr>
          <w:rFonts w:ascii="Arial" w:hAnsi="Arial" w:cs="Arial"/>
          <w:spacing w:val="1"/>
        </w:rPr>
        <w:t>r</w:t>
      </w:r>
      <w:r w:rsidRPr="00725413">
        <w:rPr>
          <w:rFonts w:ascii="Arial" w:hAnsi="Arial" w:cs="Arial"/>
          <w:spacing w:val="-2"/>
        </w:rPr>
        <w:t>a</w:t>
      </w:r>
      <w:r w:rsidRPr="00725413">
        <w:rPr>
          <w:rFonts w:ascii="Arial" w:hAnsi="Arial" w:cs="Arial"/>
          <w:spacing w:val="-1"/>
        </w:rPr>
        <w:t>t</w:t>
      </w:r>
      <w:r w:rsidRPr="00725413">
        <w:rPr>
          <w:rFonts w:ascii="Arial" w:hAnsi="Arial" w:cs="Arial"/>
        </w:rPr>
        <w:t>es here</w:t>
      </w:r>
      <w:r w:rsidRPr="00725413">
        <w:rPr>
          <w:rFonts w:ascii="Arial" w:hAnsi="Arial" w:cs="Arial"/>
          <w:spacing w:val="2"/>
        </w:rPr>
        <w:t xml:space="preserve"> </w:t>
      </w:r>
      <w:r w:rsidRPr="00725413">
        <w:rPr>
          <w:rFonts w:ascii="Arial" w:hAnsi="Arial" w:cs="Arial"/>
        </w:rPr>
        <w:t xml:space="preserve">by </w:t>
      </w:r>
      <w:r w:rsidRPr="00725413">
        <w:rPr>
          <w:rFonts w:ascii="Arial" w:hAnsi="Arial" w:cs="Arial"/>
          <w:spacing w:val="1"/>
        </w:rPr>
        <w:t>r</w:t>
      </w:r>
      <w:r w:rsidRPr="00725413">
        <w:rPr>
          <w:rFonts w:ascii="Arial" w:hAnsi="Arial" w:cs="Arial"/>
        </w:rPr>
        <w:t>e</w:t>
      </w:r>
      <w:r w:rsidRPr="00725413">
        <w:rPr>
          <w:rFonts w:ascii="Arial" w:hAnsi="Arial" w:cs="Arial"/>
          <w:spacing w:val="-2"/>
        </w:rPr>
        <w:t>f</w:t>
      </w:r>
      <w:r w:rsidRPr="00725413">
        <w:rPr>
          <w:rFonts w:ascii="Arial" w:hAnsi="Arial" w:cs="Arial"/>
        </w:rPr>
        <w:t>e</w:t>
      </w:r>
      <w:r w:rsidRPr="00725413">
        <w:rPr>
          <w:rFonts w:ascii="Arial" w:hAnsi="Arial" w:cs="Arial"/>
          <w:spacing w:val="1"/>
        </w:rPr>
        <w:t>r</w:t>
      </w:r>
      <w:r w:rsidRPr="00725413">
        <w:rPr>
          <w:rFonts w:ascii="Arial" w:hAnsi="Arial" w:cs="Arial"/>
          <w:spacing w:val="-2"/>
        </w:rPr>
        <w:t>e</w:t>
      </w:r>
      <w:r w:rsidRPr="00725413">
        <w:rPr>
          <w:rFonts w:ascii="Arial" w:hAnsi="Arial" w:cs="Arial"/>
        </w:rPr>
        <w:t>nce,</w:t>
      </w:r>
      <w:r w:rsidRPr="00725413">
        <w:rPr>
          <w:rFonts w:ascii="Arial" w:hAnsi="Arial" w:cs="Arial"/>
          <w:spacing w:val="3"/>
        </w:rPr>
        <w:t xml:space="preserve"> </w:t>
      </w:r>
      <w:r w:rsidRPr="00725413">
        <w:rPr>
          <w:rFonts w:ascii="Arial" w:hAnsi="Arial" w:cs="Arial"/>
          <w:spacing w:val="-2"/>
        </w:rPr>
        <w:t>4</w:t>
      </w:r>
      <w:r w:rsidRPr="00725413">
        <w:rPr>
          <w:rFonts w:ascii="Arial" w:hAnsi="Arial" w:cs="Arial"/>
        </w:rPr>
        <w:t>5</w:t>
      </w:r>
      <w:r w:rsidRPr="00725413">
        <w:rPr>
          <w:rFonts w:ascii="Arial" w:hAnsi="Arial" w:cs="Arial"/>
          <w:spacing w:val="3"/>
        </w:rPr>
        <w:t xml:space="preserve"> </w:t>
      </w:r>
      <w:r w:rsidRPr="00725413">
        <w:rPr>
          <w:rFonts w:ascii="Arial" w:hAnsi="Arial" w:cs="Arial"/>
          <w:spacing w:val="-1"/>
        </w:rPr>
        <w:t>C</w:t>
      </w:r>
      <w:r w:rsidRPr="00725413">
        <w:rPr>
          <w:rFonts w:ascii="Arial" w:hAnsi="Arial" w:cs="Arial"/>
        </w:rPr>
        <w:t>FR</w:t>
      </w:r>
      <w:r w:rsidRPr="00725413">
        <w:rPr>
          <w:rFonts w:ascii="Arial" w:hAnsi="Arial" w:cs="Arial"/>
          <w:spacing w:val="2"/>
        </w:rPr>
        <w:t xml:space="preserve"> </w:t>
      </w:r>
      <w:r w:rsidRPr="00725413">
        <w:rPr>
          <w:rFonts w:ascii="Arial" w:hAnsi="Arial" w:cs="Arial"/>
        </w:rPr>
        <w:t>74.36, 45</w:t>
      </w:r>
      <w:r w:rsidRPr="00725413">
        <w:rPr>
          <w:rFonts w:ascii="Arial" w:hAnsi="Arial" w:cs="Arial"/>
          <w:spacing w:val="3"/>
        </w:rPr>
        <w:t xml:space="preserve"> </w:t>
      </w:r>
      <w:r w:rsidRPr="00725413">
        <w:rPr>
          <w:rFonts w:ascii="Arial" w:hAnsi="Arial" w:cs="Arial"/>
          <w:spacing w:val="-1"/>
        </w:rPr>
        <w:t>C</w:t>
      </w:r>
      <w:r w:rsidRPr="00725413">
        <w:rPr>
          <w:rFonts w:ascii="Arial" w:hAnsi="Arial" w:cs="Arial"/>
        </w:rPr>
        <w:t>FR</w:t>
      </w:r>
      <w:r w:rsidRPr="00725413">
        <w:rPr>
          <w:rFonts w:ascii="Arial" w:hAnsi="Arial" w:cs="Arial"/>
          <w:spacing w:val="2"/>
        </w:rPr>
        <w:t xml:space="preserve"> </w:t>
      </w:r>
      <w:r w:rsidRPr="00725413">
        <w:rPr>
          <w:rFonts w:ascii="Arial" w:hAnsi="Arial" w:cs="Arial"/>
        </w:rPr>
        <w:t>92.34</w:t>
      </w:r>
      <w:r w:rsidRPr="00725413">
        <w:rPr>
          <w:rFonts w:ascii="Arial" w:hAnsi="Arial" w:cs="Arial"/>
          <w:spacing w:val="3"/>
        </w:rPr>
        <w:t xml:space="preserve"> and 45 CFR 95.617 </w:t>
      </w:r>
      <w:r w:rsidRPr="00725413">
        <w:rPr>
          <w:rFonts w:ascii="Arial" w:hAnsi="Arial" w:cs="Arial"/>
          <w:spacing w:val="-2"/>
        </w:rPr>
        <w:t>g</w:t>
      </w:r>
      <w:r w:rsidRPr="00725413">
        <w:rPr>
          <w:rFonts w:ascii="Arial" w:hAnsi="Arial" w:cs="Arial"/>
        </w:rPr>
        <w:t>o</w:t>
      </w:r>
      <w:r w:rsidRPr="00725413">
        <w:rPr>
          <w:rFonts w:ascii="Arial" w:hAnsi="Arial" w:cs="Arial"/>
          <w:spacing w:val="-2"/>
        </w:rPr>
        <w:t>v</w:t>
      </w:r>
      <w:r w:rsidRPr="00725413">
        <w:rPr>
          <w:rFonts w:ascii="Arial" w:hAnsi="Arial" w:cs="Arial"/>
        </w:rPr>
        <w:t>e</w:t>
      </w:r>
      <w:r w:rsidRPr="00725413">
        <w:rPr>
          <w:rFonts w:ascii="Arial" w:hAnsi="Arial" w:cs="Arial"/>
          <w:spacing w:val="1"/>
        </w:rPr>
        <w:t>r</w:t>
      </w:r>
      <w:r w:rsidRPr="00725413">
        <w:rPr>
          <w:rFonts w:ascii="Arial" w:hAnsi="Arial" w:cs="Arial"/>
        </w:rPr>
        <w:t>n</w:t>
      </w:r>
      <w:r w:rsidRPr="00725413">
        <w:rPr>
          <w:rFonts w:ascii="Arial" w:hAnsi="Arial" w:cs="Arial"/>
          <w:spacing w:val="1"/>
        </w:rPr>
        <w:t>i</w:t>
      </w:r>
      <w:r w:rsidRPr="00725413">
        <w:rPr>
          <w:rFonts w:ascii="Arial" w:hAnsi="Arial" w:cs="Arial"/>
          <w:spacing w:val="-2"/>
        </w:rPr>
        <w:t>n</w:t>
      </w:r>
      <w:r w:rsidRPr="00725413">
        <w:rPr>
          <w:rFonts w:ascii="Arial" w:hAnsi="Arial" w:cs="Arial"/>
        </w:rPr>
        <w:t xml:space="preserve">g </w:t>
      </w:r>
      <w:r w:rsidRPr="00725413">
        <w:rPr>
          <w:rFonts w:ascii="Arial" w:hAnsi="Arial" w:cs="Arial"/>
          <w:spacing w:val="1"/>
        </w:rPr>
        <w:t>ri</w:t>
      </w:r>
      <w:r w:rsidRPr="00725413">
        <w:rPr>
          <w:rFonts w:ascii="Arial" w:hAnsi="Arial" w:cs="Arial"/>
          <w:spacing w:val="-2"/>
        </w:rPr>
        <w:t>g</w:t>
      </w:r>
      <w:r w:rsidRPr="00725413">
        <w:rPr>
          <w:rFonts w:ascii="Arial" w:hAnsi="Arial" w:cs="Arial"/>
        </w:rPr>
        <w:t>h</w:t>
      </w:r>
      <w:r w:rsidRPr="00725413">
        <w:rPr>
          <w:rFonts w:ascii="Arial" w:hAnsi="Arial" w:cs="Arial"/>
          <w:spacing w:val="1"/>
        </w:rPr>
        <w:t>t</w:t>
      </w:r>
      <w:r w:rsidRPr="00725413">
        <w:rPr>
          <w:rFonts w:ascii="Arial" w:hAnsi="Arial" w:cs="Arial"/>
        </w:rPr>
        <w:t>s</w:t>
      </w:r>
      <w:r w:rsidRPr="00725413">
        <w:rPr>
          <w:rFonts w:ascii="Arial" w:hAnsi="Arial" w:cs="Arial"/>
          <w:spacing w:val="3"/>
        </w:rPr>
        <w:t xml:space="preserve"> </w:t>
      </w:r>
      <w:r w:rsidRPr="00725413">
        <w:rPr>
          <w:rFonts w:ascii="Arial" w:hAnsi="Arial" w:cs="Arial"/>
          <w:spacing w:val="1"/>
        </w:rPr>
        <w:t>t</w:t>
      </w:r>
      <w:r w:rsidRPr="00725413">
        <w:rPr>
          <w:rFonts w:ascii="Arial" w:hAnsi="Arial" w:cs="Arial"/>
        </w:rPr>
        <w:t xml:space="preserve">o </w:t>
      </w:r>
      <w:r w:rsidRPr="00725413">
        <w:rPr>
          <w:rFonts w:ascii="Arial" w:hAnsi="Arial" w:cs="Arial"/>
          <w:spacing w:val="1"/>
        </w:rPr>
        <w:t>i</w:t>
      </w:r>
      <w:r w:rsidRPr="00725413">
        <w:rPr>
          <w:rFonts w:ascii="Arial" w:hAnsi="Arial" w:cs="Arial"/>
        </w:rPr>
        <w:t>n</w:t>
      </w:r>
      <w:r w:rsidRPr="00725413">
        <w:rPr>
          <w:rFonts w:ascii="Arial" w:hAnsi="Arial" w:cs="Arial"/>
          <w:spacing w:val="-1"/>
        </w:rPr>
        <w:t>t</w:t>
      </w:r>
      <w:r w:rsidRPr="00725413">
        <w:rPr>
          <w:rFonts w:ascii="Arial" w:hAnsi="Arial" w:cs="Arial"/>
        </w:rPr>
        <w:t>an</w:t>
      </w:r>
      <w:r w:rsidRPr="00725413">
        <w:rPr>
          <w:rFonts w:ascii="Arial" w:hAnsi="Arial" w:cs="Arial"/>
          <w:spacing w:val="-2"/>
        </w:rPr>
        <w:t>g</w:t>
      </w:r>
      <w:r w:rsidRPr="00725413">
        <w:rPr>
          <w:rFonts w:ascii="Arial" w:hAnsi="Arial" w:cs="Arial"/>
          <w:spacing w:val="1"/>
        </w:rPr>
        <w:t>i</w:t>
      </w:r>
      <w:r w:rsidRPr="00725413">
        <w:rPr>
          <w:rFonts w:ascii="Arial" w:hAnsi="Arial" w:cs="Arial"/>
        </w:rPr>
        <w:t>b</w:t>
      </w:r>
      <w:r w:rsidRPr="00725413">
        <w:rPr>
          <w:rFonts w:ascii="Arial" w:hAnsi="Arial" w:cs="Arial"/>
          <w:spacing w:val="1"/>
        </w:rPr>
        <w:t>l</w:t>
      </w:r>
      <w:r w:rsidRPr="00725413">
        <w:rPr>
          <w:rFonts w:ascii="Arial" w:hAnsi="Arial" w:cs="Arial"/>
        </w:rPr>
        <w:t>e</w:t>
      </w:r>
      <w:r w:rsidRPr="00725413">
        <w:rPr>
          <w:rFonts w:ascii="Arial" w:hAnsi="Arial" w:cs="Arial"/>
          <w:spacing w:val="1"/>
        </w:rPr>
        <w:t xml:space="preserve"> </w:t>
      </w:r>
      <w:r w:rsidRPr="00725413">
        <w:rPr>
          <w:rFonts w:ascii="Arial" w:hAnsi="Arial" w:cs="Arial"/>
        </w:rPr>
        <w:t>p</w:t>
      </w:r>
      <w:r w:rsidRPr="00725413">
        <w:rPr>
          <w:rFonts w:ascii="Arial" w:hAnsi="Arial" w:cs="Arial"/>
          <w:spacing w:val="1"/>
        </w:rPr>
        <w:t>r</w:t>
      </w:r>
      <w:r w:rsidRPr="00725413">
        <w:rPr>
          <w:rFonts w:ascii="Arial" w:hAnsi="Arial" w:cs="Arial"/>
        </w:rPr>
        <w:t>o</w:t>
      </w:r>
      <w:r w:rsidRPr="00725413">
        <w:rPr>
          <w:rFonts w:ascii="Arial" w:hAnsi="Arial" w:cs="Arial"/>
          <w:spacing w:val="-2"/>
        </w:rPr>
        <w:t>pe</w:t>
      </w:r>
      <w:r w:rsidRPr="00725413">
        <w:rPr>
          <w:rFonts w:ascii="Arial" w:hAnsi="Arial" w:cs="Arial"/>
          <w:spacing w:val="1"/>
        </w:rPr>
        <w:t>rt</w:t>
      </w:r>
      <w:r w:rsidRPr="00725413">
        <w:rPr>
          <w:rFonts w:ascii="Arial" w:hAnsi="Arial" w:cs="Arial"/>
          <w:spacing w:val="-2"/>
        </w:rPr>
        <w:t>y</w:t>
      </w:r>
      <w:r w:rsidRPr="00725413">
        <w:rPr>
          <w:rFonts w:ascii="Arial" w:hAnsi="Arial" w:cs="Arial"/>
        </w:rPr>
        <w:t xml:space="preserve">. </w:t>
      </w:r>
      <w:r w:rsidRPr="00725413">
        <w:rPr>
          <w:rFonts w:ascii="Arial" w:hAnsi="Arial" w:cs="Arial"/>
          <w:spacing w:val="17"/>
        </w:rPr>
        <w:t xml:space="preserve"> </w:t>
      </w:r>
    </w:p>
    <w:p w14:paraId="6958E482" w14:textId="77777777" w:rsidR="00AA36D0" w:rsidRPr="00725413" w:rsidRDefault="00AA36D0" w:rsidP="00AA36D0">
      <w:pPr>
        <w:widowControl/>
        <w:tabs>
          <w:tab w:val="left" w:pos="360"/>
        </w:tabs>
        <w:autoSpaceDE w:val="0"/>
        <w:autoSpaceDN w:val="0"/>
        <w:adjustRightInd w:val="0"/>
        <w:jc w:val="both"/>
        <w:rPr>
          <w:rFonts w:ascii="Arial" w:hAnsi="Arial" w:cs="Arial"/>
        </w:rPr>
      </w:pPr>
    </w:p>
    <w:p w14:paraId="124331FC"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b/>
          <w:i/>
          <w:u w:val="single"/>
        </w:rPr>
        <w:t>Security and Data Transfers</w:t>
      </w:r>
      <w:r w:rsidRPr="00725413">
        <w:rPr>
          <w:rFonts w:ascii="Arial" w:hAnsi="Arial" w:cs="Arial"/>
          <w:i/>
          <w:u w:val="single"/>
        </w:rPr>
        <w:t>:</w:t>
      </w:r>
      <w:r w:rsidRPr="00725413">
        <w:rPr>
          <w:rFonts w:ascii="Arial" w:hAnsi="Arial" w:cs="Arial"/>
          <w:b/>
        </w:rPr>
        <w:t xml:space="preserve"> </w:t>
      </w:r>
      <w:r w:rsidRPr="00725413">
        <w:rPr>
          <w:rFonts w:ascii="Arial" w:hAnsi="Arial" w:cs="Arial"/>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36E15375" w14:textId="77777777" w:rsidR="00AA36D0" w:rsidRPr="00725413" w:rsidRDefault="00AA36D0" w:rsidP="00AA36D0">
      <w:pPr>
        <w:widowControl/>
        <w:autoSpaceDE w:val="0"/>
        <w:autoSpaceDN w:val="0"/>
        <w:adjustRightInd w:val="0"/>
        <w:ind w:left="360"/>
        <w:jc w:val="both"/>
        <w:textAlignment w:val="baseline"/>
        <w:rPr>
          <w:rFonts w:ascii="Arial" w:hAnsi="Arial" w:cs="Arial"/>
        </w:rPr>
      </w:pPr>
    </w:p>
    <w:p w14:paraId="7D4B9135"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w:t>
      </w:r>
      <w:proofErr w:type="gramStart"/>
      <w:r w:rsidRPr="00725413">
        <w:rPr>
          <w:rFonts w:ascii="Arial" w:hAnsi="Arial" w:cs="Arial"/>
        </w:rPr>
        <w:t>Party</w:t>
      </w:r>
      <w:proofErr w:type="gramEnd"/>
      <w:r w:rsidRPr="00725413">
        <w:rPr>
          <w:rFonts w:ascii="Arial" w:hAnsi="Arial" w:cs="Arial"/>
        </w:rPr>
        <w:t xml:space="preserve">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570E990F" w14:textId="77777777" w:rsidR="00AA36D0" w:rsidRPr="00725413" w:rsidRDefault="00AA36D0" w:rsidP="00AA36D0">
      <w:pPr>
        <w:widowControl/>
        <w:autoSpaceDE w:val="0"/>
        <w:autoSpaceDN w:val="0"/>
        <w:adjustRightInd w:val="0"/>
        <w:ind w:left="360"/>
        <w:jc w:val="both"/>
        <w:rPr>
          <w:rFonts w:ascii="Arial" w:hAnsi="Arial" w:cs="Arial"/>
        </w:rPr>
      </w:pPr>
    </w:p>
    <w:p w14:paraId="6612C98F"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rPr>
        <w:t>Party, in the event of a data breach, shall comply with the terms of Section 7 above.</w:t>
      </w:r>
    </w:p>
    <w:p w14:paraId="79CB6F7A" w14:textId="77777777" w:rsidR="00AA36D0" w:rsidRPr="00725413" w:rsidRDefault="00AA36D0" w:rsidP="00AA36D0">
      <w:pPr>
        <w:widowControl/>
        <w:tabs>
          <w:tab w:val="left" w:pos="1080"/>
        </w:tabs>
        <w:autoSpaceDE w:val="0"/>
        <w:autoSpaceDN w:val="0"/>
        <w:adjustRightInd w:val="0"/>
        <w:jc w:val="both"/>
        <w:rPr>
          <w:rFonts w:ascii="Arial" w:hAnsi="Arial" w:cs="Arial"/>
        </w:rPr>
      </w:pPr>
    </w:p>
    <w:p w14:paraId="0C80972E" w14:textId="77777777" w:rsidR="00AA36D0" w:rsidRPr="00725413" w:rsidRDefault="00AA36D0" w:rsidP="00BA12FE">
      <w:pPr>
        <w:widowControl/>
        <w:numPr>
          <w:ilvl w:val="3"/>
          <w:numId w:val="2"/>
        </w:numPr>
        <w:tabs>
          <w:tab w:val="clear" w:pos="2880"/>
        </w:tabs>
        <w:autoSpaceDE w:val="0"/>
        <w:autoSpaceDN w:val="0"/>
        <w:adjustRightInd w:val="0"/>
        <w:ind w:left="360"/>
        <w:jc w:val="both"/>
        <w:rPr>
          <w:rFonts w:ascii="Arial" w:hAnsi="Arial" w:cs="Arial"/>
        </w:rPr>
      </w:pPr>
      <w:r w:rsidRPr="00725413">
        <w:rPr>
          <w:rFonts w:ascii="Arial" w:hAnsi="Arial" w:cs="Arial"/>
          <w:b/>
          <w:u w:val="single"/>
        </w:rPr>
        <w:t>Other Provisions</w:t>
      </w:r>
      <w:r w:rsidRPr="00725413">
        <w:rPr>
          <w:rFonts w:ascii="Arial" w:hAnsi="Arial" w:cs="Arial"/>
        </w:rPr>
        <w:t>:</w:t>
      </w:r>
    </w:p>
    <w:p w14:paraId="3C347CEE" w14:textId="77777777" w:rsidR="00AA36D0" w:rsidRPr="00725413" w:rsidRDefault="00AA36D0" w:rsidP="00AA36D0">
      <w:pPr>
        <w:widowControl/>
        <w:autoSpaceDE w:val="0"/>
        <w:autoSpaceDN w:val="0"/>
        <w:adjustRightInd w:val="0"/>
        <w:jc w:val="both"/>
        <w:rPr>
          <w:rFonts w:ascii="Arial" w:hAnsi="Arial" w:cs="Arial"/>
        </w:rPr>
      </w:pPr>
    </w:p>
    <w:p w14:paraId="44A9794C" w14:textId="77777777" w:rsidR="00AA36D0" w:rsidRPr="00725413" w:rsidRDefault="00AA36D0" w:rsidP="00AA36D0">
      <w:pPr>
        <w:ind w:left="360"/>
        <w:jc w:val="both"/>
        <w:rPr>
          <w:rFonts w:ascii="Arial" w:hAnsi="Arial" w:cs="Arial"/>
        </w:rPr>
      </w:pPr>
      <w:r w:rsidRPr="00725413">
        <w:rPr>
          <w:rFonts w:ascii="Arial" w:hAnsi="Arial" w:cs="Arial"/>
          <w:b/>
          <w:bCs/>
          <w:i/>
          <w:u w:val="single"/>
        </w:rPr>
        <w:t>Environmental Tobacco Smoke</w:t>
      </w:r>
      <w:r w:rsidRPr="00725413">
        <w:rPr>
          <w:rFonts w:ascii="Arial" w:hAnsi="Arial" w:cs="Arial"/>
          <w:b/>
          <w:bCs/>
          <w:u w:val="single"/>
        </w:rPr>
        <w:t>.</w:t>
      </w:r>
      <w:r w:rsidRPr="00725413">
        <w:rPr>
          <w:rFonts w:ascii="Arial" w:hAnsi="Arial" w:cs="Arial"/>
        </w:rPr>
        <w:t xml:space="preserve"> Public Law 103-227 (also known as the Pro-Children Act of 1994) and Vermont’s Act 135 (2014) (An act relating to smoking in lodging establishments, hospitals, and child care facilities, and on State lands) restrict the use of tobacco products in certain settings. Party shall ensure that no person is permitted: (</w:t>
      </w:r>
      <w:proofErr w:type="spellStart"/>
      <w:r w:rsidRPr="00725413">
        <w:rPr>
          <w:rFonts w:ascii="Arial" w:hAnsi="Arial" w:cs="Arial"/>
        </w:rPr>
        <w:t>i</w:t>
      </w:r>
      <w:proofErr w:type="spellEnd"/>
      <w:r w:rsidRPr="00725413">
        <w:rPr>
          <w:rFonts w:ascii="Arial" w:hAnsi="Arial" w:cs="Arial"/>
        </w:rPr>
        <w:t xml:space="preserve">)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w:t>
      </w:r>
      <w:proofErr w:type="gramStart"/>
      <w:r w:rsidRPr="00725413">
        <w:rPr>
          <w:rFonts w:ascii="Arial" w:hAnsi="Arial" w:cs="Arial"/>
        </w:rPr>
        <w:t>Party</w:t>
      </w:r>
      <w:proofErr w:type="gramEnd"/>
      <w:r w:rsidRPr="00725413">
        <w:rPr>
          <w:rFonts w:ascii="Arial" w:hAnsi="Arial" w:cs="Arial"/>
        </w:rPr>
        <w:t xml:space="preserve"> will refrain from promoting the use of tobacco products for all clients and from making tobacco products available to minors.</w:t>
      </w:r>
    </w:p>
    <w:p w14:paraId="349F3359" w14:textId="77777777" w:rsidR="00AA36D0" w:rsidRPr="00725413" w:rsidRDefault="00AA36D0" w:rsidP="00AA36D0">
      <w:pPr>
        <w:autoSpaceDE w:val="0"/>
        <w:autoSpaceDN w:val="0"/>
        <w:adjustRightInd w:val="0"/>
        <w:jc w:val="both"/>
        <w:rPr>
          <w:rFonts w:ascii="Arial" w:hAnsi="Arial" w:cs="Arial"/>
        </w:rPr>
      </w:pPr>
    </w:p>
    <w:p w14:paraId="5A81B5E5" w14:textId="77777777" w:rsidR="00AA36D0" w:rsidRPr="00725413" w:rsidRDefault="00AA36D0" w:rsidP="00AA36D0">
      <w:pPr>
        <w:autoSpaceDE w:val="0"/>
        <w:autoSpaceDN w:val="0"/>
        <w:adjustRightInd w:val="0"/>
        <w:ind w:left="360"/>
        <w:jc w:val="both"/>
        <w:rPr>
          <w:rFonts w:ascii="Arial" w:hAnsi="Arial" w:cs="Arial"/>
        </w:rPr>
      </w:pPr>
      <w:r w:rsidRPr="00725413">
        <w:rPr>
          <w:rFonts w:ascii="Arial" w:hAnsi="Arial" w:cs="Arial"/>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3D2C06DB" w14:textId="77777777" w:rsidR="00AA36D0" w:rsidRPr="00725413" w:rsidRDefault="00AA36D0" w:rsidP="00AA36D0">
      <w:pPr>
        <w:widowControl/>
        <w:autoSpaceDE w:val="0"/>
        <w:autoSpaceDN w:val="0"/>
        <w:adjustRightInd w:val="0"/>
        <w:jc w:val="both"/>
        <w:textAlignment w:val="baseline"/>
        <w:rPr>
          <w:rFonts w:ascii="Arial" w:hAnsi="Arial" w:cs="Arial"/>
          <w:b/>
          <w:i/>
          <w:u w:val="single"/>
        </w:rPr>
      </w:pPr>
    </w:p>
    <w:p w14:paraId="5D0FD247" w14:textId="77777777" w:rsidR="00AA36D0" w:rsidRPr="00725413" w:rsidRDefault="00AA36D0" w:rsidP="00AA36D0">
      <w:pPr>
        <w:widowControl/>
        <w:autoSpaceDE w:val="0"/>
        <w:autoSpaceDN w:val="0"/>
        <w:adjustRightInd w:val="0"/>
        <w:ind w:left="360"/>
        <w:jc w:val="both"/>
        <w:textAlignment w:val="baseline"/>
        <w:rPr>
          <w:rFonts w:ascii="Arial" w:hAnsi="Arial" w:cs="Arial"/>
          <w:u w:val="single"/>
        </w:rPr>
      </w:pPr>
      <w:r w:rsidRPr="00725413">
        <w:rPr>
          <w:rFonts w:ascii="Arial" w:hAnsi="Arial" w:cs="Arial"/>
          <w:b/>
          <w:i/>
          <w:u w:val="single"/>
        </w:rPr>
        <w:t>2-1-1 Database</w:t>
      </w:r>
      <w:r w:rsidRPr="00725413">
        <w:rPr>
          <w:rFonts w:ascii="Arial" w:hAnsi="Arial" w:cs="Arial"/>
          <w:b/>
          <w:i/>
        </w:rPr>
        <w:t>:</w:t>
      </w:r>
      <w:r w:rsidRPr="00725413">
        <w:rPr>
          <w:rFonts w:ascii="Arial" w:hAnsi="Arial" w:cs="Arial"/>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w:t>
      </w:r>
      <w:proofErr w:type="gramStart"/>
      <w:r w:rsidRPr="00725413">
        <w:rPr>
          <w:rFonts w:ascii="Arial" w:hAnsi="Arial" w:cs="Arial"/>
        </w:rPr>
        <w:t>), and</w:t>
      </w:r>
      <w:proofErr w:type="gramEnd"/>
      <w:r w:rsidRPr="00725413">
        <w:rPr>
          <w:rFonts w:ascii="Arial" w:hAnsi="Arial" w:cs="Arial"/>
        </w:rPr>
        <w:t xml:space="preserve"> will provide to Vermont 211 relevant descriptive information regarding its agency, programs and/or contact information as well as accurate and up to date information to its database as requested. The “Inclusion/Exclusion” policy can be found at </w:t>
      </w:r>
      <w:hyperlink r:id="rId18" w:history="1">
        <w:r w:rsidRPr="00725413">
          <w:rPr>
            <w:rFonts w:ascii="Arial" w:hAnsi="Arial" w:cs="Arial"/>
            <w:color w:val="0000FF"/>
            <w:u w:val="single"/>
          </w:rPr>
          <w:t>www.vermont211.org</w:t>
        </w:r>
      </w:hyperlink>
      <w:r w:rsidRPr="00725413">
        <w:rPr>
          <w:rFonts w:ascii="Arial" w:hAnsi="Arial" w:cs="Arial"/>
          <w:u w:val="single"/>
        </w:rPr>
        <w:t>.</w:t>
      </w:r>
    </w:p>
    <w:p w14:paraId="4302DC03" w14:textId="77777777" w:rsidR="00AA36D0" w:rsidRPr="00725413" w:rsidRDefault="00AA36D0" w:rsidP="00AA36D0">
      <w:pPr>
        <w:widowControl/>
        <w:autoSpaceDE w:val="0"/>
        <w:autoSpaceDN w:val="0"/>
        <w:adjustRightInd w:val="0"/>
        <w:ind w:left="360"/>
        <w:jc w:val="both"/>
        <w:textAlignment w:val="baseline"/>
        <w:rPr>
          <w:rFonts w:ascii="Arial" w:hAnsi="Arial" w:cs="Arial"/>
          <w:u w:val="single"/>
        </w:rPr>
      </w:pPr>
    </w:p>
    <w:p w14:paraId="5FBF4058"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b/>
          <w:i/>
          <w:u w:val="single"/>
        </w:rPr>
        <w:t>Voter Registration</w:t>
      </w:r>
      <w:r w:rsidRPr="00725413">
        <w:rPr>
          <w:rFonts w:ascii="Arial" w:hAnsi="Arial" w:cs="Arial"/>
        </w:rPr>
        <w:t>:  When designated by the Secretary of State, Party agrees to become a voter registration agency as defined by 17 V.S.A. §2103 (41), and to comply with the requirements of state and federal law pertaining to such agencies.</w:t>
      </w:r>
    </w:p>
    <w:p w14:paraId="47146754" w14:textId="77777777" w:rsidR="00AA36D0" w:rsidRPr="00725413" w:rsidRDefault="00AA36D0" w:rsidP="00AA36D0">
      <w:pPr>
        <w:widowControl/>
        <w:tabs>
          <w:tab w:val="left" w:pos="360"/>
        </w:tabs>
        <w:autoSpaceDE w:val="0"/>
        <w:autoSpaceDN w:val="0"/>
        <w:adjustRightInd w:val="0"/>
        <w:jc w:val="both"/>
        <w:rPr>
          <w:rFonts w:ascii="Arial" w:hAnsi="Arial" w:cs="Arial"/>
        </w:rPr>
      </w:pPr>
    </w:p>
    <w:p w14:paraId="74CCE8EA" w14:textId="77777777" w:rsidR="00AA36D0" w:rsidRPr="00725413" w:rsidRDefault="00AA36D0" w:rsidP="00AA36D0">
      <w:pPr>
        <w:widowControl/>
        <w:autoSpaceDE w:val="0"/>
        <w:autoSpaceDN w:val="0"/>
        <w:adjustRightInd w:val="0"/>
        <w:ind w:left="360"/>
        <w:jc w:val="both"/>
        <w:rPr>
          <w:rFonts w:ascii="Arial" w:hAnsi="Arial" w:cs="Arial"/>
        </w:rPr>
      </w:pPr>
      <w:r w:rsidRPr="00725413">
        <w:rPr>
          <w:rFonts w:ascii="Arial" w:hAnsi="Arial" w:cs="Arial"/>
          <w:b/>
          <w:i/>
          <w:u w:val="single"/>
        </w:rPr>
        <w:t>Drug Free Workplace Act</w:t>
      </w:r>
      <w:r w:rsidRPr="00725413">
        <w:rPr>
          <w:rFonts w:ascii="Arial" w:hAnsi="Arial" w:cs="Arial"/>
          <w:i/>
        </w:rPr>
        <w:t xml:space="preserve">:  </w:t>
      </w:r>
      <w:r w:rsidRPr="00725413">
        <w:rPr>
          <w:rFonts w:ascii="Arial" w:hAnsi="Arial" w:cs="Arial"/>
        </w:rPr>
        <w:t>Party will assure a drug-free workplace in accordance with 45 CFR Part 76.</w:t>
      </w:r>
    </w:p>
    <w:p w14:paraId="74104C52" w14:textId="77777777" w:rsidR="00AA36D0" w:rsidRPr="00725413" w:rsidRDefault="00AA36D0" w:rsidP="00AA36D0">
      <w:pPr>
        <w:ind w:left="720"/>
        <w:jc w:val="both"/>
        <w:rPr>
          <w:rFonts w:ascii="Arial" w:hAnsi="Arial" w:cs="Arial"/>
        </w:rPr>
      </w:pPr>
    </w:p>
    <w:p w14:paraId="304CD49C" w14:textId="77777777" w:rsidR="00AA36D0" w:rsidRPr="00725413" w:rsidRDefault="00AA36D0" w:rsidP="00AA36D0">
      <w:pPr>
        <w:widowControl/>
        <w:autoSpaceDE w:val="0"/>
        <w:autoSpaceDN w:val="0"/>
        <w:adjustRightInd w:val="0"/>
        <w:ind w:left="360"/>
        <w:jc w:val="both"/>
        <w:textAlignment w:val="baseline"/>
        <w:rPr>
          <w:rFonts w:ascii="Arial" w:hAnsi="Arial" w:cs="Arial"/>
        </w:rPr>
      </w:pPr>
      <w:r w:rsidRPr="00725413">
        <w:rPr>
          <w:rFonts w:ascii="Arial" w:hAnsi="Arial" w:cs="Arial"/>
          <w:b/>
          <w:i/>
          <w:u w:val="single"/>
        </w:rPr>
        <w:t>Lobbying</w:t>
      </w:r>
      <w:r w:rsidRPr="00725413">
        <w:rPr>
          <w:rFonts w:ascii="Arial" w:hAnsi="Arial" w:cs="Arial"/>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0E853107" w14:textId="77777777" w:rsidR="00AA36D0" w:rsidRPr="00725413" w:rsidRDefault="00AA36D0" w:rsidP="00AA36D0">
      <w:pPr>
        <w:widowControl/>
        <w:autoSpaceDE w:val="0"/>
        <w:autoSpaceDN w:val="0"/>
        <w:adjustRightInd w:val="0"/>
        <w:ind w:left="360"/>
        <w:jc w:val="both"/>
        <w:textAlignment w:val="baseline"/>
        <w:rPr>
          <w:rFonts w:ascii="Arial" w:hAnsi="Arial" w:cs="Arial"/>
        </w:rPr>
      </w:pPr>
    </w:p>
    <w:p w14:paraId="26B6908B" w14:textId="77777777" w:rsidR="00AA36D0" w:rsidRPr="00725413" w:rsidRDefault="00AA36D0" w:rsidP="00AA36D0">
      <w:pPr>
        <w:widowControl/>
        <w:autoSpaceDE w:val="0"/>
        <w:autoSpaceDN w:val="0"/>
        <w:adjustRightInd w:val="0"/>
        <w:jc w:val="both"/>
        <w:textAlignment w:val="baseline"/>
        <w:rPr>
          <w:rFonts w:ascii="Arial" w:hAnsi="Arial" w:cs="Arial"/>
          <w:i/>
          <w:sz w:val="12"/>
          <w:szCs w:val="12"/>
        </w:rPr>
      </w:pPr>
      <w:r w:rsidRPr="00725413">
        <w:rPr>
          <w:rFonts w:ascii="Arial" w:hAnsi="Arial" w:cs="Arial"/>
          <w:i/>
          <w:sz w:val="12"/>
          <w:szCs w:val="12"/>
        </w:rPr>
        <w:t xml:space="preserve">AHS ATT. </w:t>
      </w:r>
      <w:proofErr w:type="gramStart"/>
      <w:r w:rsidRPr="00725413">
        <w:rPr>
          <w:rFonts w:ascii="Arial" w:hAnsi="Arial" w:cs="Arial"/>
          <w:i/>
          <w:sz w:val="12"/>
          <w:szCs w:val="12"/>
        </w:rPr>
        <w:t>F  5</w:t>
      </w:r>
      <w:proofErr w:type="gramEnd"/>
      <w:r w:rsidRPr="00725413">
        <w:rPr>
          <w:rFonts w:ascii="Arial" w:hAnsi="Arial" w:cs="Arial"/>
          <w:i/>
          <w:sz w:val="12"/>
          <w:szCs w:val="12"/>
        </w:rPr>
        <w:t>/16/2018</w:t>
      </w:r>
    </w:p>
    <w:p w14:paraId="44D3E469" w14:textId="77777777" w:rsidR="00AA36D0" w:rsidRPr="00725413" w:rsidRDefault="00AA36D0" w:rsidP="00AA36D0">
      <w:pPr>
        <w:tabs>
          <w:tab w:val="left" w:pos="-1440"/>
          <w:tab w:val="left" w:pos="-720"/>
          <w:tab w:val="left" w:pos="0"/>
          <w:tab w:val="left" w:pos="1104"/>
          <w:tab w:val="left" w:pos="1440"/>
        </w:tabs>
        <w:suppressAutoHyphens/>
        <w:ind w:left="720"/>
        <w:rPr>
          <w:rFonts w:ascii="Arial" w:hAnsi="Arial" w:cs="Arial"/>
          <w:spacing w:val="-3"/>
        </w:rPr>
      </w:pPr>
    </w:p>
    <w:p w14:paraId="4EDFBCD9" w14:textId="77777777" w:rsidR="008419BE" w:rsidRPr="00725413" w:rsidRDefault="008419BE" w:rsidP="00FC4E3E">
      <w:pPr>
        <w:spacing w:line="241" w:lineRule="auto"/>
        <w:jc w:val="both"/>
        <w:rPr>
          <w:rFonts w:ascii="Arial" w:hAnsi="Arial" w:cs="Arial"/>
          <w:b/>
          <w:caps/>
          <w:color w:val="000000"/>
        </w:rPr>
      </w:pPr>
    </w:p>
    <w:sectPr w:rsidR="008419BE" w:rsidRPr="00725413" w:rsidSect="00613B32">
      <w:pgSz w:w="12240" w:h="15840" w:code="1"/>
      <w:pgMar w:top="1080" w:right="1080" w:bottom="1080" w:left="108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e Dorf" w:date="2023-12-11T17:05:00Z" w:initials="LD">
    <w:p w14:paraId="3083390B" w14:textId="77777777" w:rsidR="00DD559D" w:rsidRDefault="00DD559D" w:rsidP="00DD559D">
      <w:pPr>
        <w:pStyle w:val="CommentText"/>
      </w:pPr>
      <w:r>
        <w:rPr>
          <w:rStyle w:val="CommentReference"/>
        </w:rPr>
        <w:annotationRef/>
      </w:r>
      <w:r>
        <w:t>Do not delete the number of pages. Right-click on the number and select "UPDATE FIELD" to update the total pages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339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3B6879" w16cex:dateUtc="2023-12-11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3390B" w16cid:durableId="4C3B68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A5B4" w14:textId="77777777" w:rsidR="00613B32" w:rsidRDefault="00613B32" w:rsidP="00587CB6">
      <w:r>
        <w:separator/>
      </w:r>
    </w:p>
  </w:endnote>
  <w:endnote w:type="continuationSeparator" w:id="0">
    <w:p w14:paraId="00FB9EEC" w14:textId="77777777" w:rsidR="00613B32" w:rsidRDefault="00613B32" w:rsidP="0058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0659" w14:textId="77777777" w:rsidR="00613B32" w:rsidRDefault="00613B32" w:rsidP="00587CB6">
      <w:r>
        <w:separator/>
      </w:r>
    </w:p>
  </w:footnote>
  <w:footnote w:type="continuationSeparator" w:id="0">
    <w:p w14:paraId="4F6A1653" w14:textId="77777777" w:rsidR="00613B32" w:rsidRDefault="00613B32" w:rsidP="0058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BDB0" w14:textId="77777777" w:rsidR="00140F06" w:rsidRPr="00AB4A71" w:rsidRDefault="00140F06" w:rsidP="00587CB6">
    <w:pPr>
      <w:pStyle w:val="Header"/>
      <w:tabs>
        <w:tab w:val="clear" w:pos="4680"/>
        <w:tab w:val="clear" w:pos="9360"/>
        <w:tab w:val="right" w:pos="10080"/>
      </w:tabs>
      <w:rPr>
        <w:rFonts w:ascii="Arial" w:hAnsi="Arial" w:cs="Arial"/>
      </w:rPr>
    </w:pPr>
    <w:r w:rsidRPr="00AB4A71">
      <w:rPr>
        <w:rFonts w:ascii="Arial" w:hAnsi="Arial" w:cs="Arial"/>
      </w:rPr>
      <w:t>STATE OF VERMONT</w:t>
    </w:r>
    <w:r w:rsidRPr="00AB4A71">
      <w:rPr>
        <w:rFonts w:ascii="Arial" w:hAnsi="Arial" w:cs="Arial"/>
      </w:rPr>
      <w:tab/>
    </w:r>
    <w:sdt>
      <w:sdtPr>
        <w:rPr>
          <w:rFonts w:ascii="Arial" w:hAnsi="Arial" w:cs="Arial"/>
        </w:rPr>
        <w:id w:val="277458991"/>
        <w:placeholder>
          <w:docPart w:val="AB43D23B630246B1A75B2E86DB394A67"/>
        </w:placeholder>
        <w:showingPlcHdr/>
        <w:text/>
      </w:sdtPr>
      <w:sdtContent>
        <w:r w:rsidRPr="00AB4A71">
          <w:rPr>
            <w:rStyle w:val="PlaceholderText"/>
            <w:rFonts w:ascii="Arial" w:hAnsi="Arial" w:cs="Arial"/>
          </w:rPr>
          <w:t>Click here to enter text.</w:t>
        </w:r>
      </w:sdtContent>
    </w:sdt>
  </w:p>
  <w:p w14:paraId="16980998" w14:textId="77777777" w:rsidR="00140F06" w:rsidRPr="00AB4A71" w:rsidRDefault="00140F06" w:rsidP="00587CB6">
    <w:pPr>
      <w:pStyle w:val="Header"/>
      <w:tabs>
        <w:tab w:val="clear" w:pos="4680"/>
        <w:tab w:val="clear" w:pos="9360"/>
        <w:tab w:val="right" w:pos="10080"/>
      </w:tabs>
      <w:rPr>
        <w:rFonts w:ascii="Arial" w:hAnsi="Arial" w:cs="Arial"/>
        <w:bCs/>
      </w:rPr>
    </w:pPr>
    <w:r w:rsidRPr="00AB4A71">
      <w:rPr>
        <w:rFonts w:ascii="Arial" w:hAnsi="Arial" w:cs="Arial"/>
      </w:rPr>
      <w:t>GRANT AGREEMENT</w:t>
    </w:r>
    <w:r w:rsidRPr="00AB4A71">
      <w:rPr>
        <w:rFonts w:ascii="Arial" w:hAnsi="Arial" w:cs="Arial"/>
      </w:rPr>
      <w:tab/>
    </w:r>
    <w:r w:rsidRPr="00AB4A71">
      <w:rPr>
        <w:rFonts w:ascii="Arial" w:hAnsi="Arial" w:cs="Arial"/>
        <w:bCs/>
      </w:rPr>
      <w:t xml:space="preserve">Page </w:t>
    </w:r>
    <w:r w:rsidRPr="00AB4A71">
      <w:rPr>
        <w:rFonts w:ascii="Arial" w:hAnsi="Arial" w:cs="Arial"/>
        <w:bCs/>
      </w:rPr>
      <w:fldChar w:fldCharType="begin"/>
    </w:r>
    <w:r w:rsidRPr="00AB4A71">
      <w:rPr>
        <w:rFonts w:ascii="Arial" w:hAnsi="Arial" w:cs="Arial"/>
        <w:bCs/>
      </w:rPr>
      <w:instrText xml:space="preserve"> PAGE </w:instrText>
    </w:r>
    <w:r w:rsidRPr="00AB4A71">
      <w:rPr>
        <w:rFonts w:ascii="Arial" w:hAnsi="Arial" w:cs="Arial"/>
        <w:bCs/>
      </w:rPr>
      <w:fldChar w:fldCharType="separate"/>
    </w:r>
    <w:r w:rsidR="0001677D" w:rsidRPr="00AB4A71">
      <w:rPr>
        <w:rFonts w:ascii="Arial" w:hAnsi="Arial" w:cs="Arial"/>
        <w:bCs/>
        <w:noProof/>
      </w:rPr>
      <w:t>3</w:t>
    </w:r>
    <w:r w:rsidRPr="00AB4A71">
      <w:rPr>
        <w:rFonts w:ascii="Arial" w:hAnsi="Arial" w:cs="Arial"/>
        <w:bCs/>
      </w:rPr>
      <w:fldChar w:fldCharType="end"/>
    </w:r>
    <w:r w:rsidRPr="00AB4A71">
      <w:rPr>
        <w:rFonts w:ascii="Arial" w:hAnsi="Arial" w:cs="Arial"/>
        <w:bCs/>
      </w:rPr>
      <w:t xml:space="preserve"> of </w:t>
    </w:r>
    <w:r w:rsidRPr="00AB4A71">
      <w:rPr>
        <w:rFonts w:ascii="Arial" w:hAnsi="Arial" w:cs="Arial"/>
        <w:bCs/>
      </w:rPr>
      <w:fldChar w:fldCharType="begin"/>
    </w:r>
    <w:r w:rsidRPr="00AB4A71">
      <w:rPr>
        <w:rFonts w:ascii="Arial" w:hAnsi="Arial" w:cs="Arial"/>
        <w:bCs/>
      </w:rPr>
      <w:instrText xml:space="preserve"> NUMPAGES </w:instrText>
    </w:r>
    <w:r w:rsidRPr="00AB4A71">
      <w:rPr>
        <w:rFonts w:ascii="Arial" w:hAnsi="Arial" w:cs="Arial"/>
        <w:bCs/>
      </w:rPr>
      <w:fldChar w:fldCharType="separate"/>
    </w:r>
    <w:r w:rsidR="0001677D" w:rsidRPr="00AB4A71">
      <w:rPr>
        <w:rFonts w:ascii="Arial" w:hAnsi="Arial" w:cs="Arial"/>
        <w:bCs/>
        <w:noProof/>
      </w:rPr>
      <w:t>23</w:t>
    </w:r>
    <w:r w:rsidRPr="00AB4A71">
      <w:rPr>
        <w:rFonts w:ascii="Arial" w:hAnsi="Arial" w:cs="Arial"/>
        <w:bCs/>
      </w:rPr>
      <w:fldChar w:fldCharType="end"/>
    </w:r>
  </w:p>
  <w:p w14:paraId="61B4D1FA" w14:textId="77777777" w:rsidR="00140F06" w:rsidRPr="00AB4A71" w:rsidRDefault="00140F06" w:rsidP="000B1C1F">
    <w:pPr>
      <w:pStyle w:val="Header"/>
      <w:tabs>
        <w:tab w:val="right" w:pos="1008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70F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1943EC"/>
    <w:multiLevelType w:val="hybridMultilevel"/>
    <w:tmpl w:val="13FC3114"/>
    <w:lvl w:ilvl="0" w:tplc="8E144232">
      <w:start w:val="1"/>
      <w:numFmt w:val="upperLetter"/>
      <w:lvlText w:val="%1."/>
      <w:lvlJc w:val="left"/>
      <w:pPr>
        <w:ind w:left="720" w:hanging="360"/>
      </w:pPr>
      <w:rPr>
        <w:rFonts w:hint="default"/>
        <w:b/>
        <w:i w:val="0"/>
      </w:rPr>
    </w:lvl>
    <w:lvl w:ilvl="1" w:tplc="7266466C">
      <w:start w:val="1"/>
      <w:numFmt w:val="lowerRoman"/>
      <w:lvlText w:val="%2."/>
      <w:lvlJc w:val="righ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70FDC"/>
    <w:multiLevelType w:val="hybridMultilevel"/>
    <w:tmpl w:val="94B44CF8"/>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EAE736A">
      <w:start w:val="1"/>
      <w:numFmt w:val="decimal"/>
      <w:lvlText w:val="%4."/>
      <w:lvlJc w:val="left"/>
      <w:pPr>
        <w:tabs>
          <w:tab w:val="num" w:pos="2880"/>
        </w:tabs>
        <w:ind w:left="2880" w:hanging="360"/>
      </w:pPr>
      <w:rPr>
        <w:rFonts w:hint="default"/>
        <w:b w:val="0"/>
        <w:i w:val="0"/>
        <w:sz w:val="22"/>
        <w:szCs w:val="22"/>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36757A"/>
    <w:multiLevelType w:val="hybridMultilevel"/>
    <w:tmpl w:val="2730D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710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8497C46"/>
    <w:multiLevelType w:val="hybridMultilevel"/>
    <w:tmpl w:val="A4FA88DA"/>
    <w:lvl w:ilvl="0" w:tplc="A7363CB6">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BC19BA"/>
    <w:multiLevelType w:val="hybridMultilevel"/>
    <w:tmpl w:val="B1488DE4"/>
    <w:lvl w:ilvl="0" w:tplc="10D636D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F2919CE"/>
    <w:multiLevelType w:val="hybridMultilevel"/>
    <w:tmpl w:val="5DFACA6A"/>
    <w:lvl w:ilvl="0" w:tplc="4128FEEC">
      <w:start w:val="1"/>
      <w:numFmt w:val="decimal"/>
      <w:lvlText w:val="%1."/>
      <w:lvlJc w:val="left"/>
      <w:pPr>
        <w:ind w:left="120" w:hanging="233"/>
      </w:pPr>
      <w:rPr>
        <w:b/>
        <w:bCs/>
      </w:rPr>
    </w:lvl>
    <w:lvl w:ilvl="1" w:tplc="CDD2A240">
      <w:start w:val="1"/>
      <w:numFmt w:val="upperLetter"/>
      <w:lvlText w:val="%2."/>
      <w:lvlJc w:val="left"/>
      <w:pPr>
        <w:ind w:left="840" w:hanging="363"/>
      </w:pPr>
      <w:rPr>
        <w:b/>
        <w:bCs/>
      </w:rPr>
    </w:lvl>
    <w:lvl w:ilvl="2" w:tplc="AC224970">
      <w:start w:val="1"/>
      <w:numFmt w:val="lowerRoman"/>
      <w:lvlText w:val="%3."/>
      <w:lvlJc w:val="left"/>
      <w:pPr>
        <w:ind w:left="1099" w:hanging="363"/>
      </w:pPr>
    </w:lvl>
    <w:lvl w:ilvl="3" w:tplc="CBD0839A">
      <w:start w:val="1"/>
      <w:numFmt w:val="decimal"/>
      <w:lvlText w:val="%4."/>
      <w:lvlJc w:val="left"/>
      <w:pPr>
        <w:ind w:left="2880" w:hanging="360"/>
      </w:pPr>
    </w:lvl>
    <w:lvl w:ilvl="4" w:tplc="3C0E62FA">
      <w:start w:val="1"/>
      <w:numFmt w:val="lowerLetter"/>
      <w:lvlText w:val="%5."/>
      <w:lvlJc w:val="left"/>
      <w:pPr>
        <w:ind w:left="3600" w:hanging="360"/>
      </w:pPr>
    </w:lvl>
    <w:lvl w:ilvl="5" w:tplc="B0AAFB00">
      <w:start w:val="1"/>
      <w:numFmt w:val="lowerRoman"/>
      <w:lvlText w:val="%6."/>
      <w:lvlJc w:val="right"/>
      <w:pPr>
        <w:ind w:left="4320" w:hanging="180"/>
      </w:pPr>
    </w:lvl>
    <w:lvl w:ilvl="6" w:tplc="D58E5182">
      <w:start w:val="1"/>
      <w:numFmt w:val="decimal"/>
      <w:lvlText w:val="%7."/>
      <w:lvlJc w:val="left"/>
      <w:pPr>
        <w:ind w:left="5040" w:hanging="360"/>
      </w:pPr>
    </w:lvl>
    <w:lvl w:ilvl="7" w:tplc="6F26A1D8">
      <w:start w:val="1"/>
      <w:numFmt w:val="lowerLetter"/>
      <w:lvlText w:val="%8."/>
      <w:lvlJc w:val="left"/>
      <w:pPr>
        <w:ind w:left="5760" w:hanging="360"/>
      </w:pPr>
    </w:lvl>
    <w:lvl w:ilvl="8" w:tplc="54BE80CC">
      <w:start w:val="1"/>
      <w:numFmt w:val="lowerRoman"/>
      <w:lvlText w:val="%9."/>
      <w:lvlJc w:val="right"/>
      <w:pPr>
        <w:ind w:left="6480" w:hanging="180"/>
      </w:pPr>
    </w:lvl>
  </w:abstractNum>
  <w:num w:numId="1" w16cid:durableId="2087603626">
    <w:abstractNumId w:val="8"/>
  </w:num>
  <w:num w:numId="2" w16cid:durableId="1373798382">
    <w:abstractNumId w:val="2"/>
  </w:num>
  <w:num w:numId="3" w16cid:durableId="347563001">
    <w:abstractNumId w:val="5"/>
  </w:num>
  <w:num w:numId="4" w16cid:durableId="1927034211">
    <w:abstractNumId w:val="7"/>
  </w:num>
  <w:num w:numId="5" w16cid:durableId="1806854944">
    <w:abstractNumId w:val="0"/>
  </w:num>
  <w:num w:numId="6" w16cid:durableId="503785519">
    <w:abstractNumId w:val="4"/>
  </w:num>
  <w:num w:numId="7" w16cid:durableId="1486431117">
    <w:abstractNumId w:val="1"/>
  </w:num>
  <w:num w:numId="8" w16cid:durableId="926889285">
    <w:abstractNumId w:val="6"/>
  </w:num>
  <w:num w:numId="9" w16cid:durableId="13306551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Dorf">
    <w15:presenceInfo w15:providerId="None" w15:userId="Lee Dor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4D"/>
    <w:rsid w:val="00002865"/>
    <w:rsid w:val="0001677D"/>
    <w:rsid w:val="000220A3"/>
    <w:rsid w:val="00033AAB"/>
    <w:rsid w:val="00042928"/>
    <w:rsid w:val="00042A8A"/>
    <w:rsid w:val="00066222"/>
    <w:rsid w:val="00073E7A"/>
    <w:rsid w:val="0009017F"/>
    <w:rsid w:val="00092624"/>
    <w:rsid w:val="000B1C1F"/>
    <w:rsid w:val="000D151D"/>
    <w:rsid w:val="000F1E8B"/>
    <w:rsid w:val="00140F06"/>
    <w:rsid w:val="001535D8"/>
    <w:rsid w:val="001550AB"/>
    <w:rsid w:val="00183FAA"/>
    <w:rsid w:val="0018740A"/>
    <w:rsid w:val="001C7F31"/>
    <w:rsid w:val="001F25FD"/>
    <w:rsid w:val="0024195C"/>
    <w:rsid w:val="0024539E"/>
    <w:rsid w:val="00247494"/>
    <w:rsid w:val="00257C65"/>
    <w:rsid w:val="0026383B"/>
    <w:rsid w:val="00275B6C"/>
    <w:rsid w:val="002B6F42"/>
    <w:rsid w:val="002C4693"/>
    <w:rsid w:val="002D0646"/>
    <w:rsid w:val="002D1A8E"/>
    <w:rsid w:val="002F1769"/>
    <w:rsid w:val="00306DD5"/>
    <w:rsid w:val="00316043"/>
    <w:rsid w:val="00346759"/>
    <w:rsid w:val="0037320D"/>
    <w:rsid w:val="003831AB"/>
    <w:rsid w:val="003C027A"/>
    <w:rsid w:val="00463FE3"/>
    <w:rsid w:val="0047337A"/>
    <w:rsid w:val="0049002F"/>
    <w:rsid w:val="004D15F8"/>
    <w:rsid w:val="004F4749"/>
    <w:rsid w:val="0051587C"/>
    <w:rsid w:val="0058684D"/>
    <w:rsid w:val="00587CB6"/>
    <w:rsid w:val="00596AEE"/>
    <w:rsid w:val="005A00E1"/>
    <w:rsid w:val="005A0EF2"/>
    <w:rsid w:val="005B003C"/>
    <w:rsid w:val="005B462E"/>
    <w:rsid w:val="005B71BD"/>
    <w:rsid w:val="005B7C96"/>
    <w:rsid w:val="005C185C"/>
    <w:rsid w:val="005D3867"/>
    <w:rsid w:val="005E76AE"/>
    <w:rsid w:val="005E7A67"/>
    <w:rsid w:val="006004DB"/>
    <w:rsid w:val="0060531D"/>
    <w:rsid w:val="00613B32"/>
    <w:rsid w:val="006476F7"/>
    <w:rsid w:val="00663F49"/>
    <w:rsid w:val="006E320D"/>
    <w:rsid w:val="00704067"/>
    <w:rsid w:val="00725413"/>
    <w:rsid w:val="00766C76"/>
    <w:rsid w:val="00774C4E"/>
    <w:rsid w:val="007A3C41"/>
    <w:rsid w:val="007D3909"/>
    <w:rsid w:val="007D6BFD"/>
    <w:rsid w:val="00801722"/>
    <w:rsid w:val="00820806"/>
    <w:rsid w:val="0082676A"/>
    <w:rsid w:val="00834F26"/>
    <w:rsid w:val="008419BE"/>
    <w:rsid w:val="008547D7"/>
    <w:rsid w:val="00870DB9"/>
    <w:rsid w:val="00877F6A"/>
    <w:rsid w:val="008905DE"/>
    <w:rsid w:val="00895A6F"/>
    <w:rsid w:val="008A15E0"/>
    <w:rsid w:val="008C7131"/>
    <w:rsid w:val="008D3BCD"/>
    <w:rsid w:val="00911D5C"/>
    <w:rsid w:val="00993459"/>
    <w:rsid w:val="009B095C"/>
    <w:rsid w:val="009E2FF7"/>
    <w:rsid w:val="00A04982"/>
    <w:rsid w:val="00A07127"/>
    <w:rsid w:val="00A250B1"/>
    <w:rsid w:val="00A25F4B"/>
    <w:rsid w:val="00A51935"/>
    <w:rsid w:val="00A57439"/>
    <w:rsid w:val="00A81345"/>
    <w:rsid w:val="00AA36D0"/>
    <w:rsid w:val="00AA5C5C"/>
    <w:rsid w:val="00AB4A71"/>
    <w:rsid w:val="00AD382C"/>
    <w:rsid w:val="00AE32EA"/>
    <w:rsid w:val="00AE65EB"/>
    <w:rsid w:val="00B21B30"/>
    <w:rsid w:val="00B26207"/>
    <w:rsid w:val="00B67C91"/>
    <w:rsid w:val="00BA12FE"/>
    <w:rsid w:val="00BD44F3"/>
    <w:rsid w:val="00BE42C6"/>
    <w:rsid w:val="00C527C8"/>
    <w:rsid w:val="00C640DE"/>
    <w:rsid w:val="00C73024"/>
    <w:rsid w:val="00C74162"/>
    <w:rsid w:val="00C7456D"/>
    <w:rsid w:val="00C80001"/>
    <w:rsid w:val="00C822B2"/>
    <w:rsid w:val="00CA41A2"/>
    <w:rsid w:val="00CE4787"/>
    <w:rsid w:val="00D050FF"/>
    <w:rsid w:val="00D33537"/>
    <w:rsid w:val="00D3708B"/>
    <w:rsid w:val="00D86B67"/>
    <w:rsid w:val="00D93A26"/>
    <w:rsid w:val="00DA2E2C"/>
    <w:rsid w:val="00DB44E5"/>
    <w:rsid w:val="00DD559D"/>
    <w:rsid w:val="00DE32D6"/>
    <w:rsid w:val="00DF2B10"/>
    <w:rsid w:val="00E12736"/>
    <w:rsid w:val="00E21F6D"/>
    <w:rsid w:val="00E27188"/>
    <w:rsid w:val="00E3085C"/>
    <w:rsid w:val="00E31647"/>
    <w:rsid w:val="00E812E8"/>
    <w:rsid w:val="00E8628A"/>
    <w:rsid w:val="00EC2861"/>
    <w:rsid w:val="00ED04F4"/>
    <w:rsid w:val="00F06948"/>
    <w:rsid w:val="00F07B14"/>
    <w:rsid w:val="00F23602"/>
    <w:rsid w:val="00F27B95"/>
    <w:rsid w:val="00F9143C"/>
    <w:rsid w:val="00F94B44"/>
    <w:rsid w:val="00FC4E3E"/>
    <w:rsid w:val="00FD0C68"/>
    <w:rsid w:val="00FE6AE8"/>
    <w:rsid w:val="00FF1CA5"/>
    <w:rsid w:val="211E3438"/>
    <w:rsid w:val="5BFCDC8E"/>
    <w:rsid w:val="5E799D4C"/>
    <w:rsid w:val="66B95503"/>
    <w:rsid w:val="7947A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92EC"/>
  <w15:docId w15:val="{DC8EEE08-00B3-4D93-8643-81FD012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47D7"/>
  </w:style>
  <w:style w:type="paragraph" w:styleId="Heading1">
    <w:name w:val="heading 1"/>
    <w:aliases w:val="h1"/>
    <w:basedOn w:val="Normal"/>
    <w:next w:val="Normal"/>
    <w:link w:val="Heading1Char"/>
    <w:qFormat/>
    <w:rsid w:val="00587CB6"/>
    <w:pPr>
      <w:keepNext/>
      <w:tabs>
        <w:tab w:val="center" w:pos="4824"/>
      </w:tabs>
      <w:suppressAutoHyphens/>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587CB6"/>
    <w:pPr>
      <w:keepNext/>
      <w:tabs>
        <w:tab w:val="left" w:pos="-720"/>
      </w:tabs>
      <w:suppressAutoHyphens/>
      <w:autoSpaceDE w:val="0"/>
      <w:autoSpaceDN w:val="0"/>
      <w:adjustRightInd w:val="0"/>
      <w:spacing w:line="240" w:lineRule="atLeas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87CB6"/>
    <w:pPr>
      <w:keepNext/>
      <w:tabs>
        <w:tab w:val="center" w:pos="4824"/>
      </w:tabs>
      <w:suppressAutoHyphens/>
      <w:autoSpaceDE w:val="0"/>
      <w:autoSpaceDN w:val="0"/>
      <w:adjustRightInd w:val="0"/>
      <w:spacing w:line="240" w:lineRule="atLeast"/>
      <w:ind w:right="-288"/>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587CB6"/>
    <w:pPr>
      <w:keepNext/>
      <w:autoSpaceDE w:val="0"/>
      <w:autoSpaceDN w:val="0"/>
      <w:adjustRightInd w:val="0"/>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A36D0"/>
    <w:pPr>
      <w:spacing w:before="240" w:after="60"/>
      <w:outlineLvl w:val="4"/>
    </w:pPr>
    <w:rPr>
      <w:rFonts w:ascii="Courier New" w:eastAsia="Times New Roman" w:hAnsi="Courier New" w:cs="Times New Roman"/>
      <w:b/>
      <w:bCs/>
      <w:i/>
      <w:iCs/>
      <w:snapToGrid w:val="0"/>
      <w:sz w:val="26"/>
      <w:szCs w:val="26"/>
    </w:rPr>
  </w:style>
  <w:style w:type="paragraph" w:styleId="Heading6">
    <w:name w:val="heading 6"/>
    <w:basedOn w:val="Normal"/>
    <w:next w:val="Normal"/>
    <w:link w:val="Heading6Char"/>
    <w:qFormat/>
    <w:rsid w:val="00587CB6"/>
    <w:pPr>
      <w:autoSpaceDE w:val="0"/>
      <w:autoSpaceDN w:val="0"/>
      <w:adjustRightInd w:val="0"/>
      <w:spacing w:before="240" w:after="60"/>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AA36D0"/>
    <w:pPr>
      <w:spacing w:before="240" w:after="60"/>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pPr>
    <w:rPr>
      <w:rFonts w:ascii="Tahoma" w:eastAsia="Tahoma" w:hAnsi="Tahoma"/>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87CB6"/>
    <w:pPr>
      <w:tabs>
        <w:tab w:val="center" w:pos="4680"/>
        <w:tab w:val="right" w:pos="9360"/>
      </w:tabs>
    </w:pPr>
  </w:style>
  <w:style w:type="character" w:customStyle="1" w:styleId="HeaderChar">
    <w:name w:val="Header Char"/>
    <w:basedOn w:val="DefaultParagraphFont"/>
    <w:link w:val="Header"/>
    <w:uiPriority w:val="99"/>
    <w:rsid w:val="00587CB6"/>
  </w:style>
  <w:style w:type="paragraph" w:styleId="Footer">
    <w:name w:val="footer"/>
    <w:basedOn w:val="Normal"/>
    <w:link w:val="FooterChar"/>
    <w:unhideWhenUsed/>
    <w:rsid w:val="00587CB6"/>
    <w:pPr>
      <w:tabs>
        <w:tab w:val="center" w:pos="4680"/>
        <w:tab w:val="right" w:pos="9360"/>
      </w:tabs>
    </w:pPr>
  </w:style>
  <w:style w:type="character" w:customStyle="1" w:styleId="FooterChar">
    <w:name w:val="Footer Char"/>
    <w:basedOn w:val="DefaultParagraphFont"/>
    <w:link w:val="Footer"/>
    <w:uiPriority w:val="99"/>
    <w:rsid w:val="00587CB6"/>
  </w:style>
  <w:style w:type="paragraph" w:styleId="BalloonText">
    <w:name w:val="Balloon Text"/>
    <w:basedOn w:val="Normal"/>
    <w:link w:val="BalloonTextChar"/>
    <w:semiHidden/>
    <w:unhideWhenUsed/>
    <w:rsid w:val="00587CB6"/>
    <w:rPr>
      <w:rFonts w:ascii="Tahoma" w:hAnsi="Tahoma" w:cs="Tahoma"/>
      <w:sz w:val="16"/>
      <w:szCs w:val="16"/>
    </w:rPr>
  </w:style>
  <w:style w:type="character" w:customStyle="1" w:styleId="BalloonTextChar">
    <w:name w:val="Balloon Text Char"/>
    <w:basedOn w:val="DefaultParagraphFont"/>
    <w:link w:val="BalloonText"/>
    <w:semiHidden/>
    <w:rsid w:val="00587CB6"/>
    <w:rPr>
      <w:rFonts w:ascii="Tahoma" w:hAnsi="Tahoma" w:cs="Tahoma"/>
      <w:sz w:val="16"/>
      <w:szCs w:val="16"/>
    </w:rPr>
  </w:style>
  <w:style w:type="character" w:customStyle="1" w:styleId="Heading1Char">
    <w:name w:val="Heading 1 Char"/>
    <w:aliases w:val="h1 Char"/>
    <w:basedOn w:val="DefaultParagraphFont"/>
    <w:link w:val="Heading1"/>
    <w:rsid w:val="00587CB6"/>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587CB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87CB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87CB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87CB6"/>
    <w:rPr>
      <w:rFonts w:ascii="Times New Roman" w:eastAsia="Times New Roman" w:hAnsi="Times New Roman" w:cs="Times New Roman"/>
      <w:b/>
      <w:bCs/>
    </w:rPr>
  </w:style>
  <w:style w:type="paragraph" w:styleId="TOAHeading">
    <w:name w:val="toa heading"/>
    <w:basedOn w:val="Normal"/>
    <w:next w:val="Normal"/>
    <w:rsid w:val="00587CB6"/>
    <w:pPr>
      <w:tabs>
        <w:tab w:val="right" w:pos="9360"/>
      </w:tabs>
      <w:suppressAutoHyphens/>
      <w:autoSpaceDE w:val="0"/>
      <w:autoSpaceDN w:val="0"/>
      <w:adjustRightInd w:val="0"/>
      <w:spacing w:line="240" w:lineRule="atLeast"/>
    </w:pPr>
    <w:rPr>
      <w:rFonts w:ascii="Courier" w:eastAsia="Times New Roman" w:hAnsi="Courier" w:cs="Times New Roman"/>
      <w:sz w:val="24"/>
      <w:szCs w:val="24"/>
    </w:rPr>
  </w:style>
  <w:style w:type="paragraph" w:styleId="BodyTextIndent2">
    <w:name w:val="Body Text Indent 2"/>
    <w:basedOn w:val="Normal"/>
    <w:link w:val="BodyTextIndent2Char"/>
    <w:rsid w:val="00587CB6"/>
    <w:pPr>
      <w:tabs>
        <w:tab w:val="left" w:pos="-720"/>
        <w:tab w:val="left" w:pos="0"/>
      </w:tabs>
      <w:suppressAutoHyphens/>
      <w:autoSpaceDE w:val="0"/>
      <w:autoSpaceDN w:val="0"/>
      <w:adjustRightInd w:val="0"/>
      <w:spacing w:line="240" w:lineRule="atLeast"/>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87CB6"/>
    <w:rPr>
      <w:rFonts w:ascii="Times New Roman" w:eastAsia="Times New Roman" w:hAnsi="Times New Roman" w:cs="Times New Roman"/>
      <w:sz w:val="24"/>
      <w:szCs w:val="24"/>
    </w:rPr>
  </w:style>
  <w:style w:type="character" w:styleId="PageNumber">
    <w:name w:val="page number"/>
    <w:basedOn w:val="DefaultParagraphFont"/>
    <w:rsid w:val="00587CB6"/>
  </w:style>
  <w:style w:type="table" w:styleId="TableGrid">
    <w:name w:val="Table Grid"/>
    <w:basedOn w:val="TableNormal"/>
    <w:rsid w:val="00587CB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87CB6"/>
    <w:pPr>
      <w:tabs>
        <w:tab w:val="left" w:pos="-1152"/>
        <w:tab w:val="left" w:pos="-720"/>
        <w:tab w:val="left" w:pos="0"/>
        <w:tab w:val="left" w:pos="378"/>
        <w:tab w:val="left" w:pos="828"/>
        <w:tab w:val="left" w:pos="1260"/>
      </w:tabs>
      <w:ind w:left="828" w:hanging="45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587CB6"/>
    <w:rPr>
      <w:rFonts w:ascii="Times New Roman" w:eastAsia="Times New Roman" w:hAnsi="Times New Roman" w:cs="Times New Roman"/>
      <w:snapToGrid w:val="0"/>
      <w:sz w:val="24"/>
      <w:szCs w:val="20"/>
    </w:rPr>
  </w:style>
  <w:style w:type="character" w:styleId="Hyperlink">
    <w:name w:val="Hyperlink"/>
    <w:uiPriority w:val="99"/>
    <w:rsid w:val="00587CB6"/>
    <w:rPr>
      <w:color w:val="0000FF"/>
      <w:u w:val="single"/>
    </w:rPr>
  </w:style>
  <w:style w:type="paragraph" w:styleId="BodyText2">
    <w:name w:val="Body Text 2"/>
    <w:basedOn w:val="Normal"/>
    <w:link w:val="BodyText2Char"/>
    <w:rsid w:val="00587CB6"/>
    <w:pPr>
      <w:widowControl/>
    </w:pPr>
    <w:rPr>
      <w:rFonts w:ascii="Verdana" w:eastAsia="Times New Roman" w:hAnsi="Verdana" w:cs="Times New Roman"/>
    </w:rPr>
  </w:style>
  <w:style w:type="character" w:customStyle="1" w:styleId="BodyText2Char">
    <w:name w:val="Body Text 2 Char"/>
    <w:basedOn w:val="DefaultParagraphFont"/>
    <w:link w:val="BodyText2"/>
    <w:rsid w:val="00587CB6"/>
    <w:rPr>
      <w:rFonts w:ascii="Verdana" w:eastAsia="Times New Roman" w:hAnsi="Verdana" w:cs="Times New Roman"/>
    </w:rPr>
  </w:style>
  <w:style w:type="paragraph" w:styleId="BodyTextIndent">
    <w:name w:val="Body Text Indent"/>
    <w:basedOn w:val="Normal"/>
    <w:link w:val="BodyTextIndentChar"/>
    <w:rsid w:val="00587CB6"/>
    <w:pPr>
      <w:widowControl/>
      <w:autoSpaceDE w:val="0"/>
      <w:autoSpaceDN w:val="0"/>
      <w:spacing w:line="240" w:lineRule="atLeast"/>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87CB6"/>
    <w:rPr>
      <w:rFonts w:ascii="Times New Roman" w:eastAsia="Times New Roman" w:hAnsi="Times New Roman" w:cs="Times New Roman"/>
      <w:sz w:val="24"/>
      <w:szCs w:val="24"/>
    </w:rPr>
  </w:style>
  <w:style w:type="paragraph" w:styleId="BodyText3">
    <w:name w:val="Body Text 3"/>
    <w:basedOn w:val="Normal"/>
    <w:link w:val="BodyText3Char"/>
    <w:rsid w:val="00587CB6"/>
    <w:pPr>
      <w:widowControl/>
      <w:autoSpaceDE w:val="0"/>
      <w:autoSpaceDN w:val="0"/>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587CB6"/>
    <w:rPr>
      <w:rFonts w:ascii="Times New Roman" w:eastAsia="Times New Roman" w:hAnsi="Times New Roman" w:cs="Times New Roman"/>
      <w:sz w:val="24"/>
      <w:szCs w:val="24"/>
    </w:rPr>
  </w:style>
  <w:style w:type="paragraph" w:styleId="EndnoteText">
    <w:name w:val="endnote text"/>
    <w:basedOn w:val="Normal"/>
    <w:link w:val="EndnoteTextChar"/>
    <w:rsid w:val="00587CB6"/>
    <w:rPr>
      <w:rFonts w:ascii="CG Times 12pt" w:eastAsia="Times New Roman" w:hAnsi="CG Times 12pt" w:cs="Times New Roman"/>
      <w:sz w:val="24"/>
      <w:szCs w:val="20"/>
    </w:rPr>
  </w:style>
  <w:style w:type="character" w:customStyle="1" w:styleId="EndnoteTextChar">
    <w:name w:val="Endnote Text Char"/>
    <w:basedOn w:val="DefaultParagraphFont"/>
    <w:link w:val="EndnoteText"/>
    <w:rsid w:val="00587CB6"/>
    <w:rPr>
      <w:rFonts w:ascii="CG Times 12pt" w:eastAsia="Times New Roman" w:hAnsi="CG Times 12pt" w:cs="Times New Roman"/>
      <w:sz w:val="24"/>
      <w:szCs w:val="20"/>
    </w:rPr>
  </w:style>
  <w:style w:type="paragraph" w:customStyle="1" w:styleId="msolistparagraph0">
    <w:name w:val="msolistparagraph"/>
    <w:basedOn w:val="Normal"/>
    <w:rsid w:val="00587CB6"/>
    <w:pPr>
      <w:widowControl/>
      <w:spacing w:after="200" w:line="276" w:lineRule="auto"/>
      <w:ind w:left="720"/>
    </w:pPr>
    <w:rPr>
      <w:rFonts w:ascii="Calibri" w:eastAsia="Times New Roman" w:hAnsi="Calibri" w:cs="Times New Roman"/>
      <w:sz w:val="28"/>
      <w:szCs w:val="28"/>
    </w:rPr>
  </w:style>
  <w:style w:type="character" w:styleId="Strong">
    <w:name w:val="Strong"/>
    <w:uiPriority w:val="22"/>
    <w:qFormat/>
    <w:rsid w:val="00587CB6"/>
    <w:rPr>
      <w:b/>
      <w:bCs/>
    </w:rPr>
  </w:style>
  <w:style w:type="paragraph" w:styleId="ListBullet">
    <w:name w:val="List Bullet"/>
    <w:basedOn w:val="Normal"/>
    <w:rsid w:val="00587CB6"/>
    <w:pPr>
      <w:widowControl/>
      <w:numPr>
        <w:numId w:val="5"/>
      </w:numPr>
    </w:pPr>
    <w:rPr>
      <w:rFonts w:ascii="CG Times" w:eastAsia="Times New Roman" w:hAnsi="CG Times" w:cs="Times New Roman"/>
      <w:sz w:val="24"/>
      <w:szCs w:val="20"/>
    </w:rPr>
  </w:style>
  <w:style w:type="character" w:styleId="FootnoteReference">
    <w:name w:val="footnote reference"/>
    <w:rsid w:val="00587CB6"/>
  </w:style>
  <w:style w:type="paragraph" w:styleId="Title">
    <w:name w:val="Title"/>
    <w:aliases w:val="ti"/>
    <w:basedOn w:val="Normal"/>
    <w:link w:val="TitleChar"/>
    <w:qFormat/>
    <w:rsid w:val="00587CB6"/>
    <w:pPr>
      <w:tabs>
        <w:tab w:val="center" w:pos="4680"/>
      </w:tabs>
      <w:autoSpaceDE w:val="0"/>
      <w:autoSpaceDN w:val="0"/>
      <w:adjustRightInd w:val="0"/>
      <w:jc w:val="center"/>
    </w:pPr>
    <w:rPr>
      <w:rFonts w:ascii="Times New Roman" w:eastAsia="Times New Roman" w:hAnsi="Times New Roman" w:cs="Times New Roman"/>
      <w:b/>
      <w:bCs/>
      <w:sz w:val="24"/>
      <w:szCs w:val="24"/>
    </w:rPr>
  </w:style>
  <w:style w:type="character" w:customStyle="1" w:styleId="TitleChar">
    <w:name w:val="Title Char"/>
    <w:aliases w:val="ti Char"/>
    <w:basedOn w:val="DefaultParagraphFont"/>
    <w:link w:val="Title"/>
    <w:rsid w:val="00587CB6"/>
    <w:rPr>
      <w:rFonts w:ascii="Times New Roman" w:eastAsia="Times New Roman" w:hAnsi="Times New Roman" w:cs="Times New Roman"/>
      <w:b/>
      <w:bCs/>
      <w:sz w:val="24"/>
      <w:szCs w:val="24"/>
    </w:rPr>
  </w:style>
  <w:style w:type="paragraph" w:styleId="Subtitle">
    <w:name w:val="Subtitle"/>
    <w:basedOn w:val="Normal"/>
    <w:link w:val="SubtitleChar"/>
    <w:qFormat/>
    <w:rsid w:val="00587CB6"/>
    <w:pPr>
      <w:tabs>
        <w:tab w:val="center" w:pos="4680"/>
      </w:tabs>
      <w:autoSpaceDE w:val="0"/>
      <w:autoSpaceDN w:val="0"/>
      <w:adjustRightInd w:val="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7CB6"/>
    <w:rPr>
      <w:rFonts w:ascii="Times New Roman" w:eastAsia="Times New Roman" w:hAnsi="Times New Roman" w:cs="Times New Roman"/>
      <w:b/>
      <w:bCs/>
      <w:sz w:val="24"/>
      <w:szCs w:val="24"/>
    </w:rPr>
  </w:style>
  <w:style w:type="paragraph" w:customStyle="1" w:styleId="Noparagraphstyle">
    <w:name w:val="[No paragraph style]"/>
    <w:rsid w:val="00587CB6"/>
    <w:pPr>
      <w:widowControl/>
      <w:autoSpaceDE w:val="0"/>
      <w:autoSpaceDN w:val="0"/>
      <w:adjustRightInd w:val="0"/>
      <w:spacing w:line="288" w:lineRule="auto"/>
      <w:textAlignment w:val="center"/>
    </w:pPr>
    <w:rPr>
      <w:rFonts w:ascii="Times" w:eastAsia="Times New Roman" w:hAnsi="Times" w:cs="Times"/>
      <w:color w:val="000000"/>
      <w:sz w:val="24"/>
      <w:szCs w:val="24"/>
    </w:rPr>
  </w:style>
  <w:style w:type="paragraph" w:styleId="List">
    <w:name w:val="List"/>
    <w:basedOn w:val="Normal"/>
    <w:rsid w:val="00587CB6"/>
    <w:pPr>
      <w:autoSpaceDE w:val="0"/>
      <w:autoSpaceDN w:val="0"/>
      <w:adjustRightInd w:val="0"/>
      <w:ind w:left="360" w:hanging="360"/>
    </w:pPr>
    <w:rPr>
      <w:rFonts w:ascii="Baskerville Old Face" w:eastAsia="Times New Roman" w:hAnsi="Baskerville Old Face" w:cs="Times New Roman"/>
      <w:sz w:val="20"/>
      <w:szCs w:val="24"/>
    </w:rPr>
  </w:style>
  <w:style w:type="paragraph" w:styleId="List2">
    <w:name w:val="List 2"/>
    <w:basedOn w:val="Normal"/>
    <w:rsid w:val="00587CB6"/>
    <w:pPr>
      <w:autoSpaceDE w:val="0"/>
      <w:autoSpaceDN w:val="0"/>
      <w:adjustRightInd w:val="0"/>
      <w:ind w:left="720" w:hanging="360"/>
    </w:pPr>
    <w:rPr>
      <w:rFonts w:ascii="Baskerville Old Face" w:eastAsia="Times New Roman" w:hAnsi="Baskerville Old Face" w:cs="Times New Roman"/>
      <w:sz w:val="20"/>
      <w:szCs w:val="24"/>
    </w:rPr>
  </w:style>
  <w:style w:type="paragraph" w:styleId="NormalWeb">
    <w:name w:val="Normal (Web)"/>
    <w:basedOn w:val="Normal"/>
    <w:rsid w:val="00587CB6"/>
    <w:pPr>
      <w:widowControl/>
      <w:spacing w:before="100" w:beforeAutospacing="1" w:after="100" w:afterAutospacing="1"/>
    </w:pPr>
    <w:rPr>
      <w:rFonts w:ascii="Arial Unicode MS" w:eastAsia="Arial Unicode MS" w:hAnsi="Arial Unicode MS" w:cs="Arial Unicode MS"/>
      <w:sz w:val="24"/>
      <w:szCs w:val="24"/>
    </w:rPr>
  </w:style>
  <w:style w:type="paragraph" w:customStyle="1" w:styleId="DRMNormal">
    <w:name w:val="DRM Normal"/>
    <w:basedOn w:val="Normal"/>
    <w:rsid w:val="00587CB6"/>
    <w:pPr>
      <w:widowControl/>
    </w:pPr>
    <w:rPr>
      <w:rFonts w:ascii="Times New Roman" w:eastAsia="Times New Roman" w:hAnsi="Times New Roman" w:cs="Times New Roman"/>
      <w:sz w:val="24"/>
      <w:szCs w:val="20"/>
    </w:rPr>
  </w:style>
  <w:style w:type="numbering" w:styleId="111111">
    <w:name w:val="Outline List 2"/>
    <w:basedOn w:val="NoList"/>
    <w:rsid w:val="00587CB6"/>
    <w:pPr>
      <w:numPr>
        <w:numId w:val="6"/>
      </w:numPr>
    </w:pPr>
  </w:style>
  <w:style w:type="character" w:customStyle="1" w:styleId="clickable">
    <w:name w:val="clickable"/>
    <w:basedOn w:val="DefaultParagraphFont"/>
    <w:rsid w:val="00587CB6"/>
  </w:style>
  <w:style w:type="character" w:customStyle="1" w:styleId="spanappend1">
    <w:name w:val="span_append1"/>
    <w:basedOn w:val="DefaultParagraphFont"/>
    <w:rsid w:val="00587CB6"/>
  </w:style>
  <w:style w:type="numbering" w:customStyle="1" w:styleId="NoList1">
    <w:name w:val="No List1"/>
    <w:next w:val="NoList"/>
    <w:semiHidden/>
    <w:unhideWhenUsed/>
    <w:rsid w:val="00587CB6"/>
  </w:style>
  <w:style w:type="table" w:customStyle="1" w:styleId="TableGrid1">
    <w:name w:val="Table Grid1"/>
    <w:basedOn w:val="TableNormal"/>
    <w:next w:val="TableGrid"/>
    <w:rsid w:val="00587CB6"/>
    <w:pPr>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587CB6"/>
  </w:style>
  <w:style w:type="table" w:customStyle="1" w:styleId="TableGrid11">
    <w:name w:val="Table Grid11"/>
    <w:basedOn w:val="TableNormal"/>
    <w:next w:val="TableGrid"/>
    <w:rsid w:val="00587CB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87CB6"/>
  </w:style>
  <w:style w:type="table" w:customStyle="1" w:styleId="TableGrid2">
    <w:name w:val="Table Grid2"/>
    <w:basedOn w:val="TableNormal"/>
    <w:next w:val="TableGrid"/>
    <w:rsid w:val="00596AEE"/>
    <w:pPr>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2861"/>
    <w:rPr>
      <w:color w:val="808080"/>
    </w:rPr>
  </w:style>
  <w:style w:type="character" w:customStyle="1" w:styleId="BodyTextChar">
    <w:name w:val="Body Text Char"/>
    <w:basedOn w:val="DefaultParagraphFont"/>
    <w:link w:val="BodyText"/>
    <w:uiPriority w:val="1"/>
    <w:rsid w:val="00140F06"/>
    <w:rPr>
      <w:rFonts w:ascii="Tahoma" w:eastAsia="Tahoma" w:hAnsi="Tahoma"/>
      <w:sz w:val="12"/>
      <w:szCs w:val="12"/>
    </w:rPr>
  </w:style>
  <w:style w:type="paragraph" w:customStyle="1" w:styleId="Default">
    <w:name w:val="Default"/>
    <w:rsid w:val="00257C65"/>
    <w:pPr>
      <w:widowControl/>
      <w:autoSpaceDE w:val="0"/>
      <w:autoSpaceDN w:val="0"/>
      <w:adjustRightInd w:val="0"/>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AA36D0"/>
    <w:rPr>
      <w:rFonts w:ascii="Courier New" w:eastAsia="Times New Roman" w:hAnsi="Courier New" w:cs="Times New Roman"/>
      <w:b/>
      <w:bCs/>
      <w:i/>
      <w:iCs/>
      <w:snapToGrid w:val="0"/>
      <w:sz w:val="26"/>
      <w:szCs w:val="26"/>
    </w:rPr>
  </w:style>
  <w:style w:type="character" w:customStyle="1" w:styleId="Heading8Char">
    <w:name w:val="Heading 8 Char"/>
    <w:basedOn w:val="DefaultParagraphFont"/>
    <w:link w:val="Heading8"/>
    <w:rsid w:val="00AA36D0"/>
    <w:rPr>
      <w:rFonts w:ascii="Times New Roman" w:eastAsia="Times New Roman" w:hAnsi="Times New Roman" w:cs="Times New Roman"/>
      <w:i/>
      <w:iCs/>
      <w:snapToGrid w:val="0"/>
      <w:sz w:val="24"/>
      <w:szCs w:val="24"/>
    </w:rPr>
  </w:style>
  <w:style w:type="character" w:styleId="CommentReference">
    <w:name w:val="annotation reference"/>
    <w:basedOn w:val="DefaultParagraphFont"/>
    <w:uiPriority w:val="99"/>
    <w:unhideWhenUsed/>
    <w:rsid w:val="00AA36D0"/>
    <w:rPr>
      <w:sz w:val="16"/>
      <w:szCs w:val="16"/>
    </w:rPr>
  </w:style>
  <w:style w:type="paragraph" w:styleId="CommentText">
    <w:name w:val="annotation text"/>
    <w:basedOn w:val="Normal"/>
    <w:link w:val="CommentTextChar"/>
    <w:uiPriority w:val="99"/>
    <w:unhideWhenUsed/>
    <w:rsid w:val="00AA36D0"/>
    <w:rPr>
      <w:sz w:val="20"/>
      <w:szCs w:val="20"/>
    </w:rPr>
  </w:style>
  <w:style w:type="character" w:customStyle="1" w:styleId="CommentTextChar">
    <w:name w:val="Comment Text Char"/>
    <w:basedOn w:val="DefaultParagraphFont"/>
    <w:link w:val="CommentText"/>
    <w:uiPriority w:val="99"/>
    <w:rsid w:val="00AA36D0"/>
    <w:rPr>
      <w:sz w:val="20"/>
      <w:szCs w:val="20"/>
    </w:rPr>
  </w:style>
  <w:style w:type="paragraph" w:styleId="CommentSubject">
    <w:name w:val="annotation subject"/>
    <w:basedOn w:val="CommentText"/>
    <w:next w:val="CommentText"/>
    <w:link w:val="CommentSubjectChar"/>
    <w:semiHidden/>
    <w:unhideWhenUsed/>
    <w:rsid w:val="00AA36D0"/>
    <w:rPr>
      <w:b/>
      <w:bCs/>
    </w:rPr>
  </w:style>
  <w:style w:type="character" w:customStyle="1" w:styleId="CommentSubjectChar">
    <w:name w:val="Comment Subject Char"/>
    <w:basedOn w:val="CommentTextChar"/>
    <w:link w:val="CommentSubject"/>
    <w:semiHidden/>
    <w:rsid w:val="00AA36D0"/>
    <w:rPr>
      <w:b/>
      <w:bCs/>
      <w:sz w:val="20"/>
      <w:szCs w:val="20"/>
    </w:rPr>
  </w:style>
  <w:style w:type="table" w:customStyle="1" w:styleId="TableGrid0">
    <w:name w:val="TableGrid"/>
    <w:rsid w:val="00AA36D0"/>
    <w:pPr>
      <w:widowControl/>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AA36D0"/>
    <w:rPr>
      <w:color w:val="605E5C"/>
      <w:shd w:val="clear" w:color="auto" w:fill="E1DFDD"/>
    </w:rPr>
  </w:style>
  <w:style w:type="paragraph" w:styleId="Revision">
    <w:name w:val="Revision"/>
    <w:hidden/>
    <w:uiPriority w:val="99"/>
    <w:semiHidden/>
    <w:rsid w:val="00AA36D0"/>
    <w:pPr>
      <w:widowControl/>
    </w:pPr>
    <w:rPr>
      <w:rFonts w:ascii="Times New Roman" w:eastAsia="Times New Roman" w:hAnsi="Times New Roman" w:cs="Times New Roman"/>
      <w:sz w:val="20"/>
      <w:szCs w:val="20"/>
    </w:rPr>
  </w:style>
  <w:style w:type="paragraph" w:customStyle="1" w:styleId="paragraph">
    <w:name w:val="paragraph"/>
    <w:basedOn w:val="Normal"/>
    <w:rsid w:val="00AA36D0"/>
    <w:pPr>
      <w:widowControl/>
      <w:spacing w:before="100" w:beforeAutospacing="1" w:after="100" w:afterAutospacing="1"/>
    </w:pPr>
    <w:rPr>
      <w:rFonts w:ascii="Calibri" w:eastAsia="Times New Roman" w:hAnsi="Calibri" w:cs="Calibri"/>
    </w:rPr>
  </w:style>
  <w:style w:type="character" w:customStyle="1" w:styleId="normaltextrun">
    <w:name w:val="normaltextrun"/>
    <w:rsid w:val="00AA36D0"/>
  </w:style>
  <w:style w:type="character" w:customStyle="1" w:styleId="eop">
    <w:name w:val="eop"/>
    <w:rsid w:val="00AA36D0"/>
  </w:style>
  <w:style w:type="character" w:styleId="FollowedHyperlink">
    <w:name w:val="FollowedHyperlink"/>
    <w:rsid w:val="00AA36D0"/>
    <w:rPr>
      <w:color w:val="954F72"/>
      <w:u w:val="single"/>
    </w:rPr>
  </w:style>
  <w:style w:type="character" w:styleId="EndnoteReference">
    <w:name w:val="endnote reference"/>
    <w:semiHidden/>
    <w:rsid w:val="00AA36D0"/>
    <w:rPr>
      <w:vertAlign w:val="superscript"/>
    </w:rPr>
  </w:style>
  <w:style w:type="paragraph" w:styleId="FootnoteText">
    <w:name w:val="footnote text"/>
    <w:basedOn w:val="Normal"/>
    <w:link w:val="FootnoteTextChar"/>
    <w:semiHidden/>
    <w:rsid w:val="00AA36D0"/>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semiHidden/>
    <w:rsid w:val="00AA36D0"/>
    <w:rPr>
      <w:rFonts w:ascii="Courier New" w:eastAsia="Times New Roman" w:hAnsi="Courier New" w:cs="Times New Roman"/>
      <w:snapToGrid w:val="0"/>
      <w:sz w:val="24"/>
      <w:szCs w:val="20"/>
    </w:rPr>
  </w:style>
  <w:style w:type="paragraph" w:styleId="TOC1">
    <w:name w:val="toc 1"/>
    <w:basedOn w:val="Normal"/>
    <w:next w:val="Normal"/>
    <w:autoRedefine/>
    <w:semiHidden/>
    <w:rsid w:val="00AA36D0"/>
    <w:pPr>
      <w:tabs>
        <w:tab w:val="right" w:leader="dot" w:pos="9360"/>
      </w:tabs>
      <w:suppressAutoHyphens/>
      <w:spacing w:before="480"/>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semiHidden/>
    <w:rsid w:val="00AA36D0"/>
    <w:pPr>
      <w:tabs>
        <w:tab w:val="right" w:leader="dot" w:pos="9360"/>
      </w:tabs>
      <w:suppressAutoHyphens/>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semiHidden/>
    <w:rsid w:val="00AA36D0"/>
    <w:pPr>
      <w:tabs>
        <w:tab w:val="right" w:leader="dot" w:pos="9360"/>
      </w:tabs>
      <w:suppressAutoHyphens/>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semiHidden/>
    <w:rsid w:val="00AA36D0"/>
    <w:pPr>
      <w:tabs>
        <w:tab w:val="right" w:leader="dot" w:pos="9360"/>
      </w:tabs>
      <w:suppressAutoHyphens/>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semiHidden/>
    <w:rsid w:val="00AA36D0"/>
    <w:pPr>
      <w:tabs>
        <w:tab w:val="right" w:leader="dot" w:pos="9360"/>
      </w:tabs>
      <w:suppressAutoHyphens/>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semiHidden/>
    <w:rsid w:val="00AA36D0"/>
    <w:pPr>
      <w:tabs>
        <w:tab w:val="right" w:pos="9360"/>
      </w:tabs>
      <w:suppressAutoHyphens/>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semiHidden/>
    <w:rsid w:val="00AA36D0"/>
    <w:pPr>
      <w:suppressAutoHyphens/>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semiHidden/>
    <w:rsid w:val="00AA36D0"/>
    <w:pPr>
      <w:tabs>
        <w:tab w:val="right" w:pos="9360"/>
      </w:tabs>
      <w:suppressAutoHyphens/>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semiHidden/>
    <w:rsid w:val="00AA36D0"/>
    <w:pPr>
      <w:tabs>
        <w:tab w:val="right" w:leader="dot" w:pos="9360"/>
      </w:tabs>
      <w:suppressAutoHyphens/>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semiHidden/>
    <w:rsid w:val="00AA36D0"/>
    <w:pPr>
      <w:tabs>
        <w:tab w:val="right" w:leader="dot" w:pos="9360"/>
      </w:tabs>
      <w:suppressAutoHyphens/>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semiHidden/>
    <w:rsid w:val="00AA36D0"/>
    <w:pPr>
      <w:tabs>
        <w:tab w:val="right" w:leader="dot" w:pos="9360"/>
      </w:tabs>
      <w:suppressAutoHyphens/>
      <w:ind w:left="1440" w:right="720" w:hanging="720"/>
    </w:pPr>
    <w:rPr>
      <w:rFonts w:ascii="Courier New" w:eastAsia="Times New Roman" w:hAnsi="Courier New" w:cs="Times New Roman"/>
      <w:snapToGrid w:val="0"/>
      <w:sz w:val="20"/>
      <w:szCs w:val="20"/>
    </w:rPr>
  </w:style>
  <w:style w:type="paragraph" w:styleId="Caption">
    <w:name w:val="caption"/>
    <w:basedOn w:val="Normal"/>
    <w:next w:val="Normal"/>
    <w:qFormat/>
    <w:rsid w:val="00AA36D0"/>
    <w:rPr>
      <w:rFonts w:ascii="Courier New" w:eastAsia="Times New Roman" w:hAnsi="Courier New" w:cs="Times New Roman"/>
      <w:snapToGrid w:val="0"/>
      <w:sz w:val="24"/>
      <w:szCs w:val="20"/>
    </w:rPr>
  </w:style>
  <w:style w:type="character" w:customStyle="1" w:styleId="EquationCaption">
    <w:name w:val="_Equation Caption"/>
    <w:rsid w:val="00AA36D0"/>
  </w:style>
  <w:style w:type="character" w:styleId="UnresolvedMention">
    <w:name w:val="Unresolved Mention"/>
    <w:uiPriority w:val="99"/>
    <w:semiHidden/>
    <w:unhideWhenUsed/>
    <w:rsid w:val="00AA36D0"/>
    <w:rPr>
      <w:color w:val="605E5C"/>
      <w:shd w:val="clear" w:color="auto" w:fill="E1DFDD"/>
    </w:rPr>
  </w:style>
  <w:style w:type="numbering" w:customStyle="1" w:styleId="NoList2">
    <w:name w:val="No List2"/>
    <w:next w:val="NoList"/>
    <w:semiHidden/>
    <w:rsid w:val="00AA36D0"/>
  </w:style>
  <w:style w:type="numbering" w:customStyle="1" w:styleId="NoList3">
    <w:name w:val="No List3"/>
    <w:next w:val="NoList"/>
    <w:semiHidden/>
    <w:rsid w:val="00AA36D0"/>
  </w:style>
  <w:style w:type="character" w:customStyle="1" w:styleId="scxw200096364">
    <w:name w:val="scxw200096364"/>
    <w:basedOn w:val="DefaultParagraphFont"/>
    <w:rsid w:val="00D86B67"/>
  </w:style>
  <w:style w:type="character" w:customStyle="1" w:styleId="scxw143445690">
    <w:name w:val="scxw143445690"/>
    <w:basedOn w:val="DefaultParagraphFont"/>
    <w:rsid w:val="00D3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1360">
      <w:bodyDiv w:val="1"/>
      <w:marLeft w:val="0"/>
      <w:marRight w:val="0"/>
      <w:marTop w:val="0"/>
      <w:marBottom w:val="0"/>
      <w:divBdr>
        <w:top w:val="none" w:sz="0" w:space="0" w:color="auto"/>
        <w:left w:val="none" w:sz="0" w:space="0" w:color="auto"/>
        <w:bottom w:val="none" w:sz="0" w:space="0" w:color="auto"/>
        <w:right w:val="none" w:sz="0" w:space="0" w:color="auto"/>
      </w:divBdr>
      <w:divsChild>
        <w:div w:id="830368852">
          <w:marLeft w:val="0"/>
          <w:marRight w:val="0"/>
          <w:marTop w:val="0"/>
          <w:marBottom w:val="0"/>
          <w:divBdr>
            <w:top w:val="none" w:sz="0" w:space="0" w:color="auto"/>
            <w:left w:val="none" w:sz="0" w:space="0" w:color="auto"/>
            <w:bottom w:val="none" w:sz="0" w:space="0" w:color="auto"/>
            <w:right w:val="none" w:sz="0" w:space="0" w:color="auto"/>
          </w:divBdr>
        </w:div>
        <w:div w:id="2091272510">
          <w:marLeft w:val="0"/>
          <w:marRight w:val="0"/>
          <w:marTop w:val="0"/>
          <w:marBottom w:val="0"/>
          <w:divBdr>
            <w:top w:val="none" w:sz="0" w:space="0" w:color="auto"/>
            <w:left w:val="none" w:sz="0" w:space="0" w:color="auto"/>
            <w:bottom w:val="none" w:sz="0" w:space="0" w:color="auto"/>
            <w:right w:val="none" w:sz="0" w:space="0" w:color="auto"/>
          </w:divBdr>
        </w:div>
        <w:div w:id="1598974830">
          <w:marLeft w:val="0"/>
          <w:marRight w:val="0"/>
          <w:marTop w:val="0"/>
          <w:marBottom w:val="0"/>
          <w:divBdr>
            <w:top w:val="none" w:sz="0" w:space="0" w:color="auto"/>
            <w:left w:val="none" w:sz="0" w:space="0" w:color="auto"/>
            <w:bottom w:val="none" w:sz="0" w:space="0" w:color="auto"/>
            <w:right w:val="none" w:sz="0" w:space="0" w:color="auto"/>
          </w:divBdr>
        </w:div>
        <w:div w:id="27221172">
          <w:marLeft w:val="0"/>
          <w:marRight w:val="0"/>
          <w:marTop w:val="0"/>
          <w:marBottom w:val="0"/>
          <w:divBdr>
            <w:top w:val="none" w:sz="0" w:space="0" w:color="auto"/>
            <w:left w:val="none" w:sz="0" w:space="0" w:color="auto"/>
            <w:bottom w:val="none" w:sz="0" w:space="0" w:color="auto"/>
            <w:right w:val="none" w:sz="0" w:space="0" w:color="auto"/>
          </w:divBdr>
        </w:div>
      </w:divsChild>
    </w:div>
    <w:div w:id="1562981351">
      <w:bodyDiv w:val="1"/>
      <w:marLeft w:val="0"/>
      <w:marRight w:val="0"/>
      <w:marTop w:val="0"/>
      <w:marBottom w:val="0"/>
      <w:divBdr>
        <w:top w:val="none" w:sz="0" w:space="0" w:color="auto"/>
        <w:left w:val="none" w:sz="0" w:space="0" w:color="auto"/>
        <w:bottom w:val="none" w:sz="0" w:space="0" w:color="auto"/>
        <w:right w:val="none" w:sz="0" w:space="0" w:color="auto"/>
      </w:divBdr>
      <w:divsChild>
        <w:div w:id="390275415">
          <w:marLeft w:val="0"/>
          <w:marRight w:val="0"/>
          <w:marTop w:val="0"/>
          <w:marBottom w:val="0"/>
          <w:divBdr>
            <w:top w:val="none" w:sz="0" w:space="0" w:color="auto"/>
            <w:left w:val="none" w:sz="0" w:space="0" w:color="auto"/>
            <w:bottom w:val="none" w:sz="0" w:space="0" w:color="auto"/>
            <w:right w:val="none" w:sz="0" w:space="0" w:color="auto"/>
          </w:divBdr>
        </w:div>
        <w:div w:id="498271807">
          <w:marLeft w:val="0"/>
          <w:marRight w:val="0"/>
          <w:marTop w:val="0"/>
          <w:marBottom w:val="0"/>
          <w:divBdr>
            <w:top w:val="none" w:sz="0" w:space="0" w:color="auto"/>
            <w:left w:val="none" w:sz="0" w:space="0" w:color="auto"/>
            <w:bottom w:val="none" w:sz="0" w:space="0" w:color="auto"/>
            <w:right w:val="none" w:sz="0" w:space="0" w:color="auto"/>
          </w:divBdr>
        </w:div>
        <w:div w:id="8842942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www.vermont211.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bgs.vermont.gov/purchasing-contracting/form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FB1E894-4615-41BD-A99C-74687F1F1465}"/>
      </w:docPartPr>
      <w:docPartBody>
        <w:p w:rsidR="00F94B44" w:rsidRDefault="00F94B44">
          <w:r w:rsidRPr="00F27E7C">
            <w:rPr>
              <w:rStyle w:val="PlaceholderText"/>
            </w:rPr>
            <w:t>Click here to enter text.</w:t>
          </w:r>
        </w:p>
      </w:docPartBody>
    </w:docPart>
    <w:docPart>
      <w:docPartPr>
        <w:name w:val="AB43D23B630246B1A75B2E86DB394A67"/>
        <w:category>
          <w:name w:val="General"/>
          <w:gallery w:val="placeholder"/>
        </w:category>
        <w:types>
          <w:type w:val="bbPlcHdr"/>
        </w:types>
        <w:behaviors>
          <w:behavior w:val="content"/>
        </w:behaviors>
        <w:guid w:val="{45778018-DB3D-4E5A-8A54-2CFD0DDA362D}"/>
      </w:docPartPr>
      <w:docPartBody>
        <w:p w:rsidR="0011194F" w:rsidRDefault="00801722" w:rsidP="00801722">
          <w:pPr>
            <w:pStyle w:val="AB43D23B630246B1A75B2E86DB394A67"/>
          </w:pPr>
          <w:r w:rsidRPr="00F27E7C">
            <w:rPr>
              <w:rStyle w:val="PlaceholderText"/>
            </w:rPr>
            <w:t>Click here to enter text.</w:t>
          </w:r>
        </w:p>
      </w:docPartBody>
    </w:docPart>
    <w:docPart>
      <w:docPartPr>
        <w:name w:val="6156FDB2CF8D40DE864DA27FB2089086"/>
        <w:category>
          <w:name w:val="General"/>
          <w:gallery w:val="placeholder"/>
        </w:category>
        <w:types>
          <w:type w:val="bbPlcHdr"/>
        </w:types>
        <w:behaviors>
          <w:behavior w:val="content"/>
        </w:behaviors>
        <w:guid w:val="{127AB4A8-1B84-4539-A18F-785F26EE168E}"/>
      </w:docPartPr>
      <w:docPartBody>
        <w:p w:rsidR="00A47F94" w:rsidRDefault="0018740A" w:rsidP="0018740A">
          <w:pPr>
            <w:pStyle w:val="6156FDB2CF8D40DE864DA27FB2089086"/>
          </w:pPr>
          <w:r w:rsidRPr="00F27E7C">
            <w:rPr>
              <w:rStyle w:val="PlaceholderText"/>
            </w:rPr>
            <w:t>Click here to enter text.</w:t>
          </w:r>
        </w:p>
      </w:docPartBody>
    </w:docPart>
    <w:docPart>
      <w:docPartPr>
        <w:name w:val="833907DEB13D48EF8AC2459A4D36D2C3"/>
        <w:category>
          <w:name w:val="General"/>
          <w:gallery w:val="placeholder"/>
        </w:category>
        <w:types>
          <w:type w:val="bbPlcHdr"/>
        </w:types>
        <w:behaviors>
          <w:behavior w:val="content"/>
        </w:behaviors>
        <w:guid w:val="{460C8F63-C618-4E4A-8B1E-9E5CCB3ED4ED}"/>
      </w:docPartPr>
      <w:docPartBody>
        <w:p w:rsidR="00AF1A1F" w:rsidRDefault="00AE65EB" w:rsidP="00AE65EB">
          <w:pPr>
            <w:pStyle w:val="833907DEB13D48EF8AC2459A4D36D2C3"/>
          </w:pPr>
          <w:r w:rsidRPr="00F27E7C">
            <w:rPr>
              <w:rStyle w:val="PlaceholderText"/>
            </w:rPr>
            <w:t>Click here to enter text.</w:t>
          </w:r>
        </w:p>
      </w:docPartBody>
    </w:docPart>
    <w:docPart>
      <w:docPartPr>
        <w:name w:val="80F6F74F815A4D17AEC1E8CD94014665"/>
        <w:category>
          <w:name w:val="General"/>
          <w:gallery w:val="placeholder"/>
        </w:category>
        <w:types>
          <w:type w:val="bbPlcHdr"/>
        </w:types>
        <w:behaviors>
          <w:behavior w:val="content"/>
        </w:behaviors>
        <w:guid w:val="{CE148236-98E0-4CF7-A748-64749F8E36BF}"/>
      </w:docPartPr>
      <w:docPartBody>
        <w:p w:rsidR="00AF1A1F" w:rsidRDefault="00AE65EB" w:rsidP="00AE65EB">
          <w:pPr>
            <w:pStyle w:val="80F6F74F815A4D17AEC1E8CD94014665"/>
          </w:pPr>
          <w:r w:rsidRPr="00F27E7C">
            <w:rPr>
              <w:rStyle w:val="PlaceholderText"/>
            </w:rPr>
            <w:t>Click here to enter text.</w:t>
          </w:r>
        </w:p>
      </w:docPartBody>
    </w:docPart>
    <w:docPart>
      <w:docPartPr>
        <w:name w:val="57D7EBB0C0C94BFF9E75BD2C6B48D1C0"/>
        <w:category>
          <w:name w:val="General"/>
          <w:gallery w:val="placeholder"/>
        </w:category>
        <w:types>
          <w:type w:val="bbPlcHdr"/>
        </w:types>
        <w:behaviors>
          <w:behavior w:val="content"/>
        </w:behaviors>
        <w:guid w:val="{7AEE9E43-0947-40CA-8DFF-AF57E32DBA54}"/>
      </w:docPartPr>
      <w:docPartBody>
        <w:p w:rsidR="00AF1A1F" w:rsidRDefault="00AE65EB" w:rsidP="00AE65EB">
          <w:pPr>
            <w:pStyle w:val="57D7EBB0C0C94BFF9E75BD2C6B48D1C0"/>
          </w:pPr>
          <w:r w:rsidRPr="00F27E7C">
            <w:rPr>
              <w:rStyle w:val="PlaceholderText"/>
            </w:rPr>
            <w:t>Click here to enter text.</w:t>
          </w:r>
        </w:p>
      </w:docPartBody>
    </w:docPart>
    <w:docPart>
      <w:docPartPr>
        <w:name w:val="967523DB2F59483EAF3113788EE9122B"/>
        <w:category>
          <w:name w:val="General"/>
          <w:gallery w:val="placeholder"/>
        </w:category>
        <w:types>
          <w:type w:val="bbPlcHdr"/>
        </w:types>
        <w:behaviors>
          <w:behavior w:val="content"/>
        </w:behaviors>
        <w:guid w:val="{BBE7C1A5-21FF-430E-8958-8D962E3B5992}"/>
      </w:docPartPr>
      <w:docPartBody>
        <w:p w:rsidR="0043770D" w:rsidRDefault="00895A6F" w:rsidP="00895A6F">
          <w:pPr>
            <w:pStyle w:val="967523DB2F59483EAF3113788EE9122B"/>
          </w:pPr>
          <w:r w:rsidRPr="002634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B44"/>
    <w:rsid w:val="0011194F"/>
    <w:rsid w:val="00185477"/>
    <w:rsid w:val="0018740A"/>
    <w:rsid w:val="002E25AD"/>
    <w:rsid w:val="0043770D"/>
    <w:rsid w:val="005A6366"/>
    <w:rsid w:val="00744025"/>
    <w:rsid w:val="00801722"/>
    <w:rsid w:val="00895A6F"/>
    <w:rsid w:val="00A47F94"/>
    <w:rsid w:val="00AE65EB"/>
    <w:rsid w:val="00AF1A1F"/>
    <w:rsid w:val="00CE6A59"/>
    <w:rsid w:val="00EB0BFD"/>
    <w:rsid w:val="00F94B44"/>
    <w:rsid w:val="00FD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A59"/>
    <w:rPr>
      <w:color w:val="808080"/>
    </w:rPr>
  </w:style>
  <w:style w:type="paragraph" w:customStyle="1" w:styleId="AB43D23B630246B1A75B2E86DB394A67">
    <w:name w:val="AB43D23B630246B1A75B2E86DB394A67"/>
    <w:rsid w:val="00801722"/>
  </w:style>
  <w:style w:type="paragraph" w:customStyle="1" w:styleId="6156FDB2CF8D40DE864DA27FB2089086">
    <w:name w:val="6156FDB2CF8D40DE864DA27FB2089086"/>
    <w:rsid w:val="0018740A"/>
  </w:style>
  <w:style w:type="paragraph" w:customStyle="1" w:styleId="833907DEB13D48EF8AC2459A4D36D2C3">
    <w:name w:val="833907DEB13D48EF8AC2459A4D36D2C3"/>
    <w:rsid w:val="00AE65EB"/>
  </w:style>
  <w:style w:type="paragraph" w:customStyle="1" w:styleId="80F6F74F815A4D17AEC1E8CD94014665">
    <w:name w:val="80F6F74F815A4D17AEC1E8CD94014665"/>
    <w:rsid w:val="00AE65EB"/>
  </w:style>
  <w:style w:type="paragraph" w:customStyle="1" w:styleId="57D7EBB0C0C94BFF9E75BD2C6B48D1C0">
    <w:name w:val="57D7EBB0C0C94BFF9E75BD2C6B48D1C0"/>
    <w:rsid w:val="00AE65EB"/>
  </w:style>
  <w:style w:type="paragraph" w:customStyle="1" w:styleId="967523DB2F59483EAF3113788EE9122B">
    <w:name w:val="967523DB2F59483EAF3113788EE9122B"/>
    <w:rsid w:val="00895A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andard Grant Agreement" ma:contentTypeID="0x010100878183BA63A62441A57DAB0E38CB79D0110074BA8392F3B8984D8A5962F18A89CF0D" ma:contentTypeVersion="24" ma:contentTypeDescription="" ma:contentTypeScope="" ma:versionID="4d63f13662a1c65e92c94407c46fe882">
  <xsd:schema xmlns:xsd="http://www.w3.org/2001/XMLSchema" xmlns:xs="http://www.w3.org/2001/XMLSchema" xmlns:p="http://schemas.microsoft.com/office/2006/metadata/properties" xmlns:ns2="8f7ba4f8-7aae-44e0-b4bc-afeb928de1b4" xmlns:ns3="5fc66c33-450d-45f7-be17-cd618874796d" targetNamespace="http://schemas.microsoft.com/office/2006/metadata/properties" ma:root="true" ma:fieldsID="93004b05325fa62c7870d95b724f5162" ns2:_="" ns3:_="">
    <xsd:import namespace="8f7ba4f8-7aae-44e0-b4bc-afeb928de1b4"/>
    <xsd:import namespace="5fc66c33-450d-45f7-be17-cd618874796d"/>
    <xsd:element name="properties">
      <xsd:complexType>
        <xsd:sequence>
          <xsd:element name="documentManagement">
            <xsd:complexType>
              <xsd:all>
                <xsd:element ref="ns2:_dlc_DocId" minOccurs="0"/>
                <xsd:element ref="ns2:_dlc_DocIdUrl" minOccurs="0"/>
                <xsd:element ref="ns2:_dlc_DocIdPersistId" minOccurs="0"/>
                <xsd:element ref="ns2:RevisionDate"/>
                <xsd:element ref="ns3:AssociatedDocSets" minOccurs="0"/>
                <xsd:element ref="ns3:ContentTypeLastUpdate" minOccurs="0"/>
                <xsd:element ref="ns2:ApprovalHistory" minOccurs="0"/>
                <xsd:element ref="ns3:RFPDefaultContent"/>
                <xsd:element ref="ns3:MOUDefaultContent"/>
                <xsd:element ref="ns3:NewGrantDefaultContent"/>
                <xsd:element ref="ns3:GrantAmendmentDefaultContent"/>
                <xsd:element ref="ns3:NewITContractDefaultContent"/>
                <xsd:element ref="ns3:ITContractAmendmentDefaultContent"/>
                <xsd:element ref="ns3:NewContractDefaultContent"/>
                <xsd:element ref="ns3:ContractAmendmentDefaultCont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ba4f8-7aae-44e0-b4bc-afeb928de1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sionDate" ma:index="11" ma:displayName="Revision Date" ma:default="[today]" ma:format="DateOnly" ma:internalName="RevisionDate">
      <xsd:simpleType>
        <xsd:restriction base="dms:DateTime"/>
      </xsd:simpleType>
    </xsd:element>
    <xsd:element name="ApprovalHistory" ma:index="14" nillable="true" ma:displayName="Approval History" ma:internalName="ApprovalHisto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66c33-450d-45f7-be17-cd618874796d" elementFormDefault="qualified">
    <xsd:import namespace="http://schemas.microsoft.com/office/2006/documentManagement/types"/>
    <xsd:import namespace="http://schemas.microsoft.com/office/infopath/2007/PartnerControls"/>
    <xsd:element name="AssociatedDocSets" ma:index="12" nillable="true" ma:displayName="Associated Document Sets" ma:format="Dropdown" ma:internalName="AssociatedDocSets">
      <xsd:complexType>
        <xsd:complexContent>
          <xsd:extension base="dms:MultiChoiceFillIn">
            <xsd:sequence>
              <xsd:element name="Value" maxOccurs="unbounded" minOccurs="0" nillable="true">
                <xsd:simpleType>
                  <xsd:union memberTypes="dms:Text">
                    <xsd:simpleType>
                      <xsd:restriction base="dms:Choice">
                        <xsd:enumeration value="Contract - New"/>
                        <xsd:enumeration value="Contract - Amendment"/>
                        <xsd:enumeration value="IT Contract - New"/>
                        <xsd:enumeration value="IT Contract - Amendment"/>
                        <xsd:enumeration value="Grant - New"/>
                        <xsd:enumeration value="Grant - Amendment"/>
                        <xsd:enumeration value="Memorandum of Understanding (MOU)"/>
                        <xsd:enumeration value="Request for Proposal (RFP)"/>
                      </xsd:restriction>
                    </xsd:simpleType>
                  </xsd:union>
                </xsd:simpleType>
              </xsd:element>
            </xsd:sequence>
          </xsd:extension>
        </xsd:complexContent>
      </xsd:complexType>
    </xsd:element>
    <xsd:element name="ContentTypeLastUpdate" ma:index="13" nillable="true" ma:displayName="Content Type Updated" ma:description="Last time ECM updated the content type templates." ma:format="DateOnly" ma:internalName="ContentTypeLastUpdate">
      <xsd:simpleType>
        <xsd:restriction base="dms:DateTime"/>
      </xsd:simpleType>
    </xsd:element>
    <xsd:element name="RFPDefaultContent" ma:index="15" ma:displayName="RFP Default Content" ma:default="0" ma:format="Dropdown" ma:internalName="RFPDefaultContent">
      <xsd:simpleType>
        <xsd:restriction base="dms:Boolean"/>
      </xsd:simpleType>
    </xsd:element>
    <xsd:element name="MOUDefaultContent" ma:index="16" ma:displayName="MOU Default Content" ma:default="0" ma:format="Dropdown" ma:internalName="MOUDefaultContent">
      <xsd:simpleType>
        <xsd:restriction base="dms:Boolean"/>
      </xsd:simpleType>
    </xsd:element>
    <xsd:element name="NewGrantDefaultContent" ma:index="17" ma:displayName="New Grant Default Content" ma:default="0" ma:format="Dropdown" ma:internalName="NewGrantDefaultContent">
      <xsd:simpleType>
        <xsd:restriction base="dms:Boolean"/>
      </xsd:simpleType>
    </xsd:element>
    <xsd:element name="GrantAmendmentDefaultContent" ma:index="18" ma:displayName="Grant Amendment Default Content" ma:default="0" ma:format="Dropdown" ma:internalName="GrantAmendmentDefaultContent">
      <xsd:simpleType>
        <xsd:restriction base="dms:Boolean"/>
      </xsd:simpleType>
    </xsd:element>
    <xsd:element name="NewITContractDefaultContent" ma:index="19" ma:displayName="New IT Contract Default Content" ma:default="0" ma:format="Dropdown" ma:internalName="NewITContractDefaultContent">
      <xsd:simpleType>
        <xsd:restriction base="dms:Boolean"/>
      </xsd:simpleType>
    </xsd:element>
    <xsd:element name="ITContractAmendmentDefaultContent" ma:index="20" ma:displayName="IT Contract Amendment Default Content" ma:default="0" ma:format="Dropdown" ma:internalName="ITContractAmendmentDefaultContent">
      <xsd:simpleType>
        <xsd:restriction base="dms:Boolean"/>
      </xsd:simpleType>
    </xsd:element>
    <xsd:element name="NewContractDefaultContent" ma:index="21" ma:displayName="New Contract Default Content" ma:default="0" ma:format="Dropdown" ma:internalName="NewContractDefaultContent">
      <xsd:simpleType>
        <xsd:restriction base="dms:Boolean"/>
      </xsd:simpleType>
    </xsd:element>
    <xsd:element name="ContractAmendmentDefaultContent" ma:index="22" ma:displayName="Contract Amendment Default Content" ma:default="0" ma:format="Dropdown" ma:internalName="ContractAmendmentDefaultCont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f7ba4f8-7aae-44e0-b4bc-afeb928de1b4">ASH26VHUKWTN-959771196-35</_dlc_DocId>
    <_dlc_DocIdUrl xmlns="8f7ba4f8-7aae-44e0-b4bc-afeb928de1b4">
      <Url>https://vermontgov.sharepoint.com/sites/AHS-DMHAgreements/_layouts/15/DocIdRedir.aspx?ID=ASH26VHUKWTN-959771196-35</Url>
      <Description>ASH26VHUKWTN-959771196-35</Description>
    </_dlc_DocIdUrl>
    <_dlc_DocIdPersistId xmlns="8f7ba4f8-7aae-44e0-b4bc-afeb928de1b4">false</_dlc_DocIdPersistId>
    <RevisionDate xmlns="8f7ba4f8-7aae-44e0-b4bc-afeb928de1b4">2023-12-07T05:00:00+00:00</RevisionDate>
    <AssociatedDocSets xmlns="5fc66c33-450d-45f7-be17-cd618874796d">
      <Value>Grant - New</Value>
      <Value>Grant - Amendment</Value>
    </AssociatedDocSets>
    <ContentTypeLastUpdate xmlns="5fc66c33-450d-45f7-be17-cd618874796d">2023-12-22T05:00:00+00:00</ContentTypeLastUpdate>
    <ApprovalHistory xmlns="8f7ba4f8-7aae-44e0-b4bc-afeb928de1b4" xsi:nil="true"/>
    <NewContractDefaultContent xmlns="5fc66c33-450d-45f7-be17-cd618874796d">false</NewContractDefaultContent>
    <MOUDefaultContent xmlns="5fc66c33-450d-45f7-be17-cd618874796d">false</MOUDefaultContent>
    <RFPDefaultContent xmlns="5fc66c33-450d-45f7-be17-cd618874796d">false</RFPDefaultContent>
    <ContractAmendmentDefaultContent xmlns="5fc66c33-450d-45f7-be17-cd618874796d">false</ContractAmendmentDefaultContent>
    <ITContractAmendmentDefaultContent xmlns="5fc66c33-450d-45f7-be17-cd618874796d">false</ITContractAmendmentDefaultContent>
    <NewGrantDefaultContent xmlns="5fc66c33-450d-45f7-be17-cd618874796d">true</NewGrantDefaultContent>
    <NewITContractDefaultContent xmlns="5fc66c33-450d-45f7-be17-cd618874796d">false</NewITContractDefaultContent>
    <GrantAmendmentDefaultContent xmlns="5fc66c33-450d-45f7-be17-cd618874796d">true</GrantAmendmentDefaultCont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24688-A802-4D35-9E0D-003A094FF480}">
  <ds:schemaRefs>
    <ds:schemaRef ds:uri="http://schemas.microsoft.com/sharepoint/events"/>
  </ds:schemaRefs>
</ds:datastoreItem>
</file>

<file path=customXml/itemProps2.xml><?xml version="1.0" encoding="utf-8"?>
<ds:datastoreItem xmlns:ds="http://schemas.openxmlformats.org/officeDocument/2006/customXml" ds:itemID="{406B879E-54E8-4A7E-B82C-FEDF37235B3E}">
  <ds:schemaRefs>
    <ds:schemaRef ds:uri="http://schemas.openxmlformats.org/officeDocument/2006/bibliography"/>
  </ds:schemaRefs>
</ds:datastoreItem>
</file>

<file path=customXml/itemProps3.xml><?xml version="1.0" encoding="utf-8"?>
<ds:datastoreItem xmlns:ds="http://schemas.openxmlformats.org/officeDocument/2006/customXml" ds:itemID="{776DF7F0-8DE2-40E3-8757-F9D4E9FB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ba4f8-7aae-44e0-b4bc-afeb928de1b4"/>
    <ds:schemaRef ds:uri="5fc66c33-450d-45f7-be17-cd6188747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04A12-D8D0-42EE-AF17-E8406AFE1098}">
  <ds:schemaRefs>
    <ds:schemaRef ds:uri="http://schemas.microsoft.com/office/2006/metadata/properties"/>
    <ds:schemaRef ds:uri="http://schemas.microsoft.com/office/infopath/2007/PartnerControls"/>
    <ds:schemaRef ds:uri="8f7ba4f8-7aae-44e0-b4bc-afeb928de1b4"/>
    <ds:schemaRef ds:uri="5fc66c33-450d-45f7-be17-cd618874796d"/>
  </ds:schemaRefs>
</ds:datastoreItem>
</file>

<file path=customXml/itemProps5.xml><?xml version="1.0" encoding="utf-8"?>
<ds:datastoreItem xmlns:ds="http://schemas.openxmlformats.org/officeDocument/2006/customXml" ds:itemID="{BE9243BB-FDFE-4107-899A-CBDD08B1D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4436</Words>
  <Characters>25286</Characters>
  <Application>Microsoft Office Word</Application>
  <DocSecurity>0</DocSecurity>
  <Lines>210</Lines>
  <Paragraphs>59</Paragraphs>
  <ScaleCrop>false</ScaleCrop>
  <Company>Agency of Human Services - State of VT</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creator>Karen Jaquish</dc:creator>
  <cp:lastModifiedBy>Lee Dorf</cp:lastModifiedBy>
  <cp:revision>40</cp:revision>
  <cp:lastPrinted>2017-01-23T18:08:00Z</cp:lastPrinted>
  <dcterms:created xsi:type="dcterms:W3CDTF">2017-01-13T17:14:00Z</dcterms:created>
  <dcterms:modified xsi:type="dcterms:W3CDTF">2024-02-05T16:20:00Z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2015-03-23T00:00:00Z</vt:filetime>
  </property>
  <property fmtid="{D5CDD505-2E9C-101B-9397-08002B2CF9AE}" pid="4" name="ContentTypeId">
    <vt:lpwstr>0x010100878183BA63A62441A57DAB0E38CB79D0110074BA8392F3B8984D8A5962F18A89CF0D</vt:lpwstr>
  </property>
  <property fmtid="{D5CDD505-2E9C-101B-9397-08002B2CF9AE}" pid="5" name="_dlc_DocIdItemGuid">
    <vt:lpwstr>6d9f6974-3dd3-41a9-956d-9a9943375257</vt:lpwstr>
  </property>
  <property fmtid="{D5CDD505-2E9C-101B-9397-08002B2CF9AE}" pid="6" name="Order">
    <vt:r8>400</vt:r8>
  </property>
  <property fmtid="{D5CDD505-2E9C-101B-9397-08002B2CF9AE}" pid="7" name="FormCategory">
    <vt:lpwstr>Grants &amp; Contracts</vt:lpwstr>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DocumentSetDescription">
    <vt:lpwstr/>
  </property>
  <property fmtid="{D5CDD505-2E9C-101B-9397-08002B2CF9AE}" pid="12" name="ShowInCatalog">
    <vt:bool>true</vt:bool>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FormName">
    <vt:lpwstr>Grant Template</vt:lpwstr>
  </property>
  <property fmtid="{D5CDD505-2E9C-101B-9397-08002B2CF9AE}" pid="17" name="FormDescription">
    <vt:lpwstr>Full template including Part 2, Attachments A,B,C,E,F</vt:lpwstr>
  </property>
  <property fmtid="{D5CDD505-2E9C-101B-9397-08002B2CF9AE}" pid="18" name="RevisionDate">
    <vt:filetime>2023-06-20T18:49:03Z</vt:filetime>
  </property>
  <property fmtid="{D5CDD505-2E9C-101B-9397-08002B2CF9AE}" pid="19" name="AssociatedContentType">
    <vt:lpwstr>;#Contract - Umbrella;#</vt:lpwstr>
  </property>
  <property fmtid="{D5CDD505-2E9C-101B-9397-08002B2CF9AE}" pid="20" name="RevisionDate0">
    <vt:filetime>2023-06-22T04:00:00Z</vt:filetime>
  </property>
  <property fmtid="{D5CDD505-2E9C-101B-9397-08002B2CF9AE}" pid="21" name="ProgramManager">
    <vt:lpwstr/>
  </property>
  <property fmtid="{D5CDD505-2E9C-101B-9397-08002B2CF9AE}" pid="22" name="Vendor">
    <vt:lpwstr/>
  </property>
  <property fmtid="{D5CDD505-2E9C-101B-9397-08002B2CF9AE}" pid="23" name="DocStatus">
    <vt:lpwstr>Draft</vt:lpwstr>
  </property>
  <property fmtid="{D5CDD505-2E9C-101B-9397-08002B2CF9AE}" pid="24" name="AssociatedDocSets">
    <vt:lpwstr>;#Grant - New;#</vt:lpwstr>
  </property>
  <property fmtid="{D5CDD505-2E9C-101B-9397-08002B2CF9AE}" pid="25" name="Division">
    <vt:lpwstr>Admin</vt:lpwstr>
  </property>
  <property fmtid="{D5CDD505-2E9C-101B-9397-08002B2CF9AE}" pid="26" name="AmendedContractDefaultContent">
    <vt:bool>false</vt:bool>
  </property>
</Properties>
</file>