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2791" w14:textId="1C4B5E92" w:rsidR="009A347F" w:rsidRPr="00C17D21" w:rsidRDefault="009A347F" w:rsidP="009A347F">
      <w:pPr>
        <w:jc w:val="center"/>
        <w:rPr>
          <w:rFonts w:ascii="Franklin Gothic Book" w:eastAsia="Franklin Gothic" w:hAnsi="Franklin Gothic Book" w:cs="Franklin Gothic"/>
          <w:b/>
          <w:bCs/>
          <w:color w:val="B486B8"/>
          <w:sz w:val="36"/>
          <w:szCs w:val="36"/>
        </w:rPr>
      </w:pPr>
      <w:r>
        <w:rPr>
          <w:noProof/>
          <w:color w:val="B486B8"/>
        </w:rPr>
        <mc:AlternateContent>
          <mc:Choice Requires="wps">
            <w:drawing>
              <wp:anchor distT="0" distB="0" distL="114300" distR="114300" simplePos="0" relativeHeight="251658244" behindDoc="0" locked="0" layoutInCell="1" allowOverlap="1" wp14:anchorId="4FDEA73D" wp14:editId="178BD960">
                <wp:simplePos x="0" y="0"/>
                <wp:positionH relativeFrom="margin">
                  <wp:align>center</wp:align>
                </wp:positionH>
                <wp:positionV relativeFrom="paragraph">
                  <wp:posOffset>-47625</wp:posOffset>
                </wp:positionV>
                <wp:extent cx="7323666" cy="1038225"/>
                <wp:effectExtent l="0" t="0" r="10795" b="28575"/>
                <wp:wrapNone/>
                <wp:docPr id="423594436" name="Text Box 9"/>
                <wp:cNvGraphicFramePr/>
                <a:graphic xmlns:a="http://schemas.openxmlformats.org/drawingml/2006/main">
                  <a:graphicData uri="http://schemas.microsoft.com/office/word/2010/wordprocessingShape">
                    <wps:wsp>
                      <wps:cNvSpPr txBox="1"/>
                      <wps:spPr>
                        <a:xfrm>
                          <a:off x="0" y="0"/>
                          <a:ext cx="7323666" cy="1038225"/>
                        </a:xfrm>
                        <a:prstGeom prst="rect">
                          <a:avLst/>
                        </a:prstGeom>
                        <a:solidFill>
                          <a:schemeClr val="lt1"/>
                        </a:solidFill>
                        <a:ln w="6350">
                          <a:solidFill>
                            <a:schemeClr val="bg1"/>
                          </a:solidFill>
                        </a:ln>
                      </wps:spPr>
                      <wps:txbx>
                        <w:txbxContent>
                          <w:p w14:paraId="47049FEE" w14:textId="4B4BC249" w:rsidR="009A347F" w:rsidRPr="00CF2577" w:rsidRDefault="009A347F" w:rsidP="009A347F">
                            <w:pPr>
                              <w:jc w:val="center"/>
                              <w:rPr>
                                <w:rFonts w:cstheme="minorHAnsi"/>
                                <w:sz w:val="24"/>
                                <w:szCs w:val="24"/>
                              </w:rPr>
                            </w:pPr>
                            <w:r w:rsidRPr="0030742F">
                              <w:rPr>
                                <w:rFonts w:cstheme="minorHAnsi"/>
                                <w:sz w:val="24"/>
                                <w:szCs w:val="24"/>
                              </w:rPr>
                              <w:t xml:space="preserve">Going through another round of flooding, especially on the anniversary of last year’s disaster, can be deeply retraumatizing. While physical recovery is important, mental recovery is crucial too. You don’t need to be directly affected by the floods to experience their mental health impacts. </w:t>
                            </w:r>
                            <w:r w:rsidR="0030742F" w:rsidRPr="0030742F">
                              <w:rPr>
                                <w:rStyle w:val="normaltextrun"/>
                                <w:rFonts w:ascii="Calibri" w:hAnsi="Calibri" w:cs="Calibri"/>
                                <w:color w:val="000000"/>
                                <w:sz w:val="24"/>
                                <w:szCs w:val="24"/>
                                <w:shd w:val="clear" w:color="auto" w:fill="FFFFFF"/>
                              </w:rPr>
                              <w:t xml:space="preserve">The following resources are available to </w:t>
                            </w:r>
                            <w:r w:rsidR="00AE7EA5">
                              <w:rPr>
                                <w:rStyle w:val="normaltextrun"/>
                                <w:rFonts w:ascii="Calibri" w:hAnsi="Calibri" w:cs="Calibri"/>
                                <w:color w:val="000000"/>
                                <w:sz w:val="24"/>
                                <w:szCs w:val="24"/>
                                <w:shd w:val="clear" w:color="auto" w:fill="FFFFFF"/>
                              </w:rPr>
                              <w:t>assist you</w:t>
                            </w:r>
                            <w:r w:rsidR="0030742F" w:rsidRPr="0030742F">
                              <w:rPr>
                                <w:rStyle w:val="normaltextrun"/>
                                <w:rFonts w:ascii="Calibri" w:hAnsi="Calibri" w:cs="Calibri"/>
                                <w:color w:val="000000"/>
                                <w:sz w:val="24"/>
                                <w:szCs w:val="24"/>
                                <w:shd w:val="clear" w:color="auto" w:fill="FFFFFF"/>
                              </w:rPr>
                              <w:t xml:space="preserve"> during this challenging time.</w:t>
                            </w:r>
                          </w:p>
                          <w:p w14:paraId="6C4C3001" w14:textId="77777777" w:rsidR="009A347F" w:rsidRDefault="009A3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EA73D" id="_x0000_t202" coordsize="21600,21600" o:spt="202" path="m,l,21600r21600,l21600,xe">
                <v:stroke joinstyle="miter"/>
                <v:path gradientshapeok="t" o:connecttype="rect"/>
              </v:shapetype>
              <v:shape id="Text Box 9" o:spid="_x0000_s1026" type="#_x0000_t202" style="position:absolute;left:0;text-align:left;margin-left:0;margin-top:-3.75pt;width:576.65pt;height:81.7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" fillcolor="white [3201]" strokecolor="white [3212]" strokeweight=".5pt">
                <v:textbox>
                  <w:txbxContent>
                    <w:p w14:paraId="47049FEE" w14:textId="4B4BC249" w:rsidR="009A347F" w:rsidRPr="00CF2577" w:rsidRDefault="009A347F" w:rsidP="009A347F">
                      <w:pPr>
                        <w:jc w:val="center"/>
                        <w:rPr>
                          <w:rFonts w:cstheme="minorHAnsi"/>
                          <w:sz w:val="24"/>
                          <w:szCs w:val="24"/>
                        </w:rPr>
                      </w:pPr>
                      <w:r w:rsidRPr="0030742F">
                        <w:rPr>
                          <w:rFonts w:cstheme="minorHAnsi"/>
                          <w:sz w:val="24"/>
                          <w:szCs w:val="24"/>
                        </w:rPr>
                        <w:t xml:space="preserve">Going through another round of flooding, especially on the anniversary of last year’s disaster, can be deeply retraumatizing. While physical recovery is important, mental recovery is crucial too. You don’t need to be directly affected by the floods to experience their mental health impacts. </w:t>
                      </w:r>
                      <w:r w:rsidR="0030742F" w:rsidRPr="0030742F">
                        <w:rPr>
                          <w:rStyle w:val="normaltextrun"/>
                          <w:rFonts w:ascii="Calibri" w:hAnsi="Calibri" w:cs="Calibri"/>
                          <w:color w:val="000000"/>
                          <w:sz w:val="24"/>
                          <w:szCs w:val="24"/>
                          <w:shd w:val="clear" w:color="auto" w:fill="FFFFFF"/>
                        </w:rPr>
                        <w:t xml:space="preserve">The following resources are available to </w:t>
                      </w:r>
                      <w:r w:rsidR="00AE7EA5">
                        <w:rPr>
                          <w:rStyle w:val="normaltextrun"/>
                          <w:rFonts w:ascii="Calibri" w:hAnsi="Calibri" w:cs="Calibri"/>
                          <w:color w:val="000000"/>
                          <w:sz w:val="24"/>
                          <w:szCs w:val="24"/>
                          <w:shd w:val="clear" w:color="auto" w:fill="FFFFFF"/>
                        </w:rPr>
                        <w:t>assist you</w:t>
                      </w:r>
                      <w:r w:rsidR="0030742F" w:rsidRPr="0030742F">
                        <w:rPr>
                          <w:rStyle w:val="normaltextrun"/>
                          <w:rFonts w:ascii="Calibri" w:hAnsi="Calibri" w:cs="Calibri"/>
                          <w:color w:val="000000"/>
                          <w:sz w:val="24"/>
                          <w:szCs w:val="24"/>
                          <w:shd w:val="clear" w:color="auto" w:fill="FFFFFF"/>
                        </w:rPr>
                        <w:t xml:space="preserve"> during this challenging time.</w:t>
                      </w:r>
                    </w:p>
                    <w:p w14:paraId="6C4C3001" w14:textId="77777777" w:rsidR="009A347F" w:rsidRDefault="009A347F"/>
                  </w:txbxContent>
                </v:textbox>
                <w10:wrap anchorx="margin"/>
              </v:shape>
            </w:pict>
          </mc:Fallback>
        </mc:AlternateContent>
      </w:r>
      <w:r>
        <w:rPr>
          <w:noProof/>
          <w:color w:val="B486B8"/>
        </w:rPr>
        <mc:AlternateContent>
          <mc:Choice Requires="wps">
            <w:drawing>
              <wp:anchor distT="0" distB="0" distL="114300" distR="114300" simplePos="0" relativeHeight="251658243" behindDoc="0" locked="0" layoutInCell="1" allowOverlap="1" wp14:anchorId="52D5309F" wp14:editId="1277C7C8">
                <wp:simplePos x="0" y="0"/>
                <wp:positionH relativeFrom="page">
                  <wp:align>right</wp:align>
                </wp:positionH>
                <wp:positionV relativeFrom="paragraph">
                  <wp:posOffset>-339548</wp:posOffset>
                </wp:positionV>
                <wp:extent cx="7761723" cy="265755"/>
                <wp:effectExtent l="0" t="0" r="10795" b="20320"/>
                <wp:wrapNone/>
                <wp:docPr id="1013999789" name="Text Box 8"/>
                <wp:cNvGraphicFramePr/>
                <a:graphic xmlns:a="http://schemas.openxmlformats.org/drawingml/2006/main">
                  <a:graphicData uri="http://schemas.microsoft.com/office/word/2010/wordprocessingShape">
                    <wps:wsp>
                      <wps:cNvSpPr txBox="1"/>
                      <wps:spPr>
                        <a:xfrm>
                          <a:off x="0" y="0"/>
                          <a:ext cx="7761723" cy="265755"/>
                        </a:xfrm>
                        <a:prstGeom prst="rect">
                          <a:avLst/>
                        </a:prstGeom>
                        <a:solidFill>
                          <a:srgbClr val="56A054"/>
                        </a:solidFill>
                        <a:ln w="6350">
                          <a:solidFill>
                            <a:srgbClr val="56A054"/>
                          </a:solidFill>
                        </a:ln>
                      </wps:spPr>
                      <wps:txbx>
                        <w:txbxContent>
                          <w:p w14:paraId="0F11AA95" w14:textId="77777777" w:rsidR="009A347F" w:rsidRPr="0023199F" w:rsidRDefault="009A347F" w:rsidP="009A347F">
                            <w:pPr>
                              <w:jc w:val="center"/>
                              <w:rPr>
                                <w:rFonts w:ascii="Franklin Gothic Book" w:hAnsi="Franklin Gothic Book"/>
                                <w:b/>
                                <w:bCs/>
                                <w:color w:val="000000" w:themeColor="text1"/>
                                <w:sz w:val="24"/>
                                <w:szCs w:val="24"/>
                              </w:rPr>
                            </w:pPr>
                            <w:r w:rsidRPr="0023199F">
                              <w:rPr>
                                <w:rFonts w:ascii="Franklin Gothic Book" w:hAnsi="Franklin Gothic Book"/>
                                <w:b/>
                                <w:bCs/>
                                <w:color w:val="000000" w:themeColor="text1"/>
                                <w:sz w:val="24"/>
                                <w:szCs w:val="24"/>
                              </w:rPr>
                              <w:t>The Vermont Department of 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309F" id="Text Box 8" o:spid="_x0000_s1027" type="#_x0000_t202" style="position:absolute;left:0;text-align:left;margin-left:559.95pt;margin-top:-26.75pt;width:611.15pt;height:20.9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" fillcolor="#56a054" strokecolor="#56a054" strokeweight=".5pt">
                <v:textbox>
                  <w:txbxContent>
                    <w:p w14:paraId="0F11AA95" w14:textId="77777777" w:rsidR="009A347F" w:rsidRPr="0023199F" w:rsidRDefault="009A347F" w:rsidP="009A347F">
                      <w:pPr>
                        <w:jc w:val="center"/>
                        <w:rPr>
                          <w:rFonts w:ascii="Franklin Gothic Book" w:hAnsi="Franklin Gothic Book"/>
                          <w:b/>
                          <w:bCs/>
                          <w:color w:val="000000" w:themeColor="text1"/>
                          <w:sz w:val="24"/>
                          <w:szCs w:val="24"/>
                        </w:rPr>
                      </w:pPr>
                      <w:r w:rsidRPr="0023199F">
                        <w:rPr>
                          <w:rFonts w:ascii="Franklin Gothic Book" w:hAnsi="Franklin Gothic Book"/>
                          <w:b/>
                          <w:bCs/>
                          <w:color w:val="000000" w:themeColor="text1"/>
                          <w:sz w:val="24"/>
                          <w:szCs w:val="24"/>
                        </w:rPr>
                        <w:t>The Vermont Department of Mental Health</w:t>
                      </w:r>
                    </w:p>
                  </w:txbxContent>
                </v:textbox>
                <w10:wrap anchorx="page"/>
              </v:shape>
            </w:pict>
          </mc:Fallback>
        </mc:AlternateContent>
      </w:r>
      <w:r w:rsidRPr="00C17D21">
        <w:rPr>
          <w:noProof/>
          <w:color w:val="B486B8"/>
        </w:rPr>
        <mc:AlternateContent>
          <mc:Choice Requires="wps">
            <w:drawing>
              <wp:anchor distT="0" distB="0" distL="114300" distR="114300" simplePos="0" relativeHeight="251658242" behindDoc="0" locked="0" layoutInCell="1" allowOverlap="1" wp14:anchorId="10CFB4B3" wp14:editId="0B53EDCE">
                <wp:simplePos x="0" y="0"/>
                <wp:positionH relativeFrom="margin">
                  <wp:align>center</wp:align>
                </wp:positionH>
                <wp:positionV relativeFrom="paragraph">
                  <wp:posOffset>-870615</wp:posOffset>
                </wp:positionV>
                <wp:extent cx="6858000" cy="627321"/>
                <wp:effectExtent l="0" t="0" r="19050" b="20955"/>
                <wp:wrapNone/>
                <wp:docPr id="1727796324" name="Text Box 4"/>
                <wp:cNvGraphicFramePr/>
                <a:graphic xmlns:a="http://schemas.openxmlformats.org/drawingml/2006/main">
                  <a:graphicData uri="http://schemas.microsoft.com/office/word/2010/wordprocessingShape">
                    <wps:wsp>
                      <wps:cNvSpPr txBox="1"/>
                      <wps:spPr>
                        <a:xfrm>
                          <a:off x="0" y="0"/>
                          <a:ext cx="6858000" cy="627321"/>
                        </a:xfrm>
                        <a:prstGeom prst="rect">
                          <a:avLst/>
                        </a:prstGeom>
                        <a:solidFill>
                          <a:schemeClr val="lt1"/>
                        </a:solidFill>
                        <a:ln w="6350">
                          <a:solidFill>
                            <a:schemeClr val="bg1"/>
                          </a:solidFill>
                        </a:ln>
                      </wps:spPr>
                      <wps:txbx>
                        <w:txbxContent>
                          <w:p w14:paraId="73CDAB5E" w14:textId="77777777" w:rsidR="009A347F" w:rsidRPr="001821F9" w:rsidRDefault="009A347F" w:rsidP="009A347F">
                            <w:pPr>
                              <w:rPr>
                                <w:b/>
                                <w:bCs/>
                                <w:color w:val="174A7C"/>
                                <w:sz w:val="56"/>
                                <w:szCs w:val="56"/>
                              </w:rPr>
                            </w:pPr>
                            <w:r w:rsidRPr="001821F9">
                              <w:rPr>
                                <w:rFonts w:ascii="Franklin Gothic Book" w:eastAsia="Franklin Gothic" w:hAnsi="Franklin Gothic Book" w:cs="Franklin Gothic"/>
                                <w:b/>
                                <w:bCs/>
                                <w:color w:val="174A7C"/>
                                <w:sz w:val="56"/>
                                <w:szCs w:val="56"/>
                              </w:rPr>
                              <w:t>Mental Health Resources for Flood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FB4B3" id="Text Box 4" o:spid="_x0000_s1028" type="#_x0000_t202" style="position:absolute;left:0;text-align:left;margin-left:0;margin-top:-68.55pt;width:540pt;height:49.4pt;z-index:2516582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" fillcolor="white [3201]" strokecolor="white [3212]" strokeweight=".5pt">
                <v:textbox>
                  <w:txbxContent>
                    <w:p w14:paraId="73CDAB5E" w14:textId="77777777" w:rsidR="009A347F" w:rsidRPr="001821F9" w:rsidRDefault="009A347F" w:rsidP="009A347F">
                      <w:pPr>
                        <w:rPr>
                          <w:b/>
                          <w:bCs/>
                          <w:color w:val="174A7C"/>
                          <w:sz w:val="56"/>
                          <w:szCs w:val="56"/>
                        </w:rPr>
                      </w:pPr>
                      <w:r w:rsidRPr="001821F9">
                        <w:rPr>
                          <w:rFonts w:ascii="Franklin Gothic Book" w:eastAsia="Franklin Gothic" w:hAnsi="Franklin Gothic Book" w:cs="Franklin Gothic"/>
                          <w:b/>
                          <w:bCs/>
                          <w:color w:val="174A7C"/>
                          <w:sz w:val="56"/>
                          <w:szCs w:val="56"/>
                        </w:rPr>
                        <w:t>Mental Health Resources for Flood Recovery</w:t>
                      </w:r>
                    </w:p>
                  </w:txbxContent>
                </v:textbox>
                <w10:wrap anchorx="margin"/>
              </v:shape>
            </w:pict>
          </mc:Fallback>
        </mc:AlternateContent>
      </w:r>
    </w:p>
    <w:p w14:paraId="26641F3B" w14:textId="4C0EB365" w:rsidR="00042722" w:rsidRDefault="0030742F" w:rsidP="00B858A1">
      <w:pPr>
        <w:jc w:val="center"/>
        <w:rPr>
          <w:rFonts w:ascii="Franklin Gothic Book" w:eastAsia="Franklin Gothic" w:hAnsi="Franklin Gothic Book" w:cs="Franklin Gothic"/>
          <w:b/>
          <w:bCs/>
          <w:color w:val="B486B8"/>
          <w:sz w:val="36"/>
          <w:szCs w:val="36"/>
        </w:rPr>
      </w:pPr>
      <w:r>
        <w:rPr>
          <w:noProof/>
          <w:color w:val="B486B8"/>
        </w:rPr>
        <mc:AlternateContent>
          <mc:Choice Requires="wps">
            <w:drawing>
              <wp:anchor distT="0" distB="0" distL="114300" distR="114300" simplePos="0" relativeHeight="251658245" behindDoc="0" locked="0" layoutInCell="1" allowOverlap="1" wp14:anchorId="42987CFA" wp14:editId="4AE3E417">
                <wp:simplePos x="0" y="0"/>
                <wp:positionH relativeFrom="page">
                  <wp:align>right</wp:align>
                </wp:positionH>
                <wp:positionV relativeFrom="paragraph">
                  <wp:posOffset>498899</wp:posOffset>
                </wp:positionV>
                <wp:extent cx="7744672" cy="276446"/>
                <wp:effectExtent l="0" t="0" r="27940" b="28575"/>
                <wp:wrapNone/>
                <wp:docPr id="1984753117" name="Text Box 8"/>
                <wp:cNvGraphicFramePr/>
                <a:graphic xmlns:a="http://schemas.openxmlformats.org/drawingml/2006/main">
                  <a:graphicData uri="http://schemas.microsoft.com/office/word/2010/wordprocessingShape">
                    <wps:wsp>
                      <wps:cNvSpPr txBox="1"/>
                      <wps:spPr>
                        <a:xfrm>
                          <a:off x="0" y="0"/>
                          <a:ext cx="7744672" cy="276446"/>
                        </a:xfrm>
                        <a:prstGeom prst="rect">
                          <a:avLst/>
                        </a:prstGeom>
                        <a:solidFill>
                          <a:srgbClr val="003300"/>
                        </a:solidFill>
                        <a:ln w="6350">
                          <a:solidFill>
                            <a:srgbClr val="56A054"/>
                          </a:solidFill>
                        </a:ln>
                      </wps:spPr>
                      <wps:txbx>
                        <w:txbxContent>
                          <w:p w14:paraId="52E3FA99" w14:textId="54AB0718" w:rsidR="009A347F" w:rsidRPr="003F5166" w:rsidRDefault="0030742F" w:rsidP="009A347F">
                            <w:pPr>
                              <w:rPr>
                                <w:rFonts w:ascii="Franklin Gothic Book" w:hAnsi="Franklin Gothic Book"/>
                                <w:b/>
                                <w:bCs/>
                                <w:color w:val="FFFFFF" w:themeColor="background1"/>
                                <w:sz w:val="30"/>
                                <w:szCs w:val="30"/>
                              </w:rPr>
                            </w:pPr>
                            <w:r>
                              <w:rPr>
                                <w:rFonts w:ascii="Franklin Gothic Book" w:hAnsi="Franklin Gothic Book"/>
                                <w:b/>
                                <w:bCs/>
                                <w:color w:val="FFFFFF" w:themeColor="background1"/>
                                <w:sz w:val="30"/>
                                <w:szCs w:val="30"/>
                              </w:rPr>
                              <w:t xml:space="preserve">    </w:t>
                            </w:r>
                            <w:r w:rsidR="009A347F" w:rsidRPr="003F5166">
                              <w:rPr>
                                <w:rFonts w:ascii="Franklin Gothic Book" w:hAnsi="Franklin Gothic Book"/>
                                <w:b/>
                                <w:bCs/>
                                <w:color w:val="FFFFFF" w:themeColor="background1"/>
                                <w:sz w:val="30"/>
                                <w:szCs w:val="30"/>
                              </w:rPr>
                              <w:t>Who to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87CFA" id="_x0000_s1029" type="#_x0000_t202" style="position:absolute;left:0;text-align:left;margin-left:558.6pt;margin-top:39.3pt;width:609.8pt;height:21.75pt;z-index:25165824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" fillcolor="#030" strokecolor="#56a054" strokeweight=".5pt">
                <v:textbox>
                  <w:txbxContent>
                    <w:p w14:paraId="52E3FA99" w14:textId="54AB0718" w:rsidR="009A347F" w:rsidRPr="003F5166" w:rsidRDefault="0030742F" w:rsidP="009A347F">
                      <w:pPr>
                        <w:rPr>
                          <w:rFonts w:ascii="Franklin Gothic Book" w:hAnsi="Franklin Gothic Book"/>
                          <w:b/>
                          <w:bCs/>
                          <w:color w:val="FFFFFF" w:themeColor="background1"/>
                          <w:sz w:val="30"/>
                          <w:szCs w:val="30"/>
                        </w:rPr>
                      </w:pPr>
                      <w:r>
                        <w:rPr>
                          <w:rFonts w:ascii="Franklin Gothic Book" w:hAnsi="Franklin Gothic Book"/>
                          <w:b/>
                          <w:bCs/>
                          <w:color w:val="FFFFFF" w:themeColor="background1"/>
                          <w:sz w:val="30"/>
                          <w:szCs w:val="30"/>
                        </w:rPr>
                        <w:t xml:space="preserve">    </w:t>
                      </w:r>
                      <w:r w:rsidR="009A347F" w:rsidRPr="003F5166">
                        <w:rPr>
                          <w:rFonts w:ascii="Franklin Gothic Book" w:hAnsi="Franklin Gothic Book"/>
                          <w:b/>
                          <w:bCs/>
                          <w:color w:val="FFFFFF" w:themeColor="background1"/>
                          <w:sz w:val="30"/>
                          <w:szCs w:val="30"/>
                        </w:rPr>
                        <w:t>Who to Call:</w:t>
                      </w:r>
                    </w:p>
                  </w:txbxContent>
                </v:textbox>
                <w10:wrap anchorx="page"/>
              </v:shape>
            </w:pict>
          </mc:Fallback>
        </mc:AlternateContent>
      </w:r>
    </w:p>
    <w:p w14:paraId="5884AAB2" w14:textId="649F90BA" w:rsidR="001875D0" w:rsidRDefault="009C1C8B">
      <w:pPr>
        <w:rPr>
          <w:rFonts w:ascii="Franklin Gothic Book" w:eastAsia="Franklin Gothic" w:hAnsi="Franklin Gothic Book" w:cs="Franklin Gothic"/>
          <w:b/>
          <w:bCs/>
          <w:color w:val="B486B8"/>
          <w:sz w:val="36"/>
          <w:szCs w:val="36"/>
        </w:rPr>
      </w:pPr>
      <w:r w:rsidRPr="00C17D21">
        <w:rPr>
          <w:noProof/>
          <w:color w:val="B486B8"/>
        </w:rPr>
        <mc:AlternateContent>
          <mc:Choice Requires="wps">
            <w:drawing>
              <wp:anchor distT="0" distB="0" distL="114300" distR="114300" simplePos="0" relativeHeight="251658241" behindDoc="0" locked="0" layoutInCell="1" allowOverlap="1" wp14:anchorId="2822612B" wp14:editId="3223EFF8">
                <wp:simplePos x="0" y="0"/>
                <wp:positionH relativeFrom="page">
                  <wp:posOffset>177165</wp:posOffset>
                </wp:positionH>
                <wp:positionV relativeFrom="paragraph">
                  <wp:posOffset>413173</wp:posOffset>
                </wp:positionV>
                <wp:extent cx="3914775" cy="2308860"/>
                <wp:effectExtent l="19050" t="19050" r="28575" b="15240"/>
                <wp:wrapNone/>
                <wp:docPr id="588950495" name="Text Box 2"/>
                <wp:cNvGraphicFramePr/>
                <a:graphic xmlns:a="http://schemas.openxmlformats.org/drawingml/2006/main">
                  <a:graphicData uri="http://schemas.microsoft.com/office/word/2010/wordprocessingShape">
                    <wps:wsp>
                      <wps:cNvSpPr txBox="1"/>
                      <wps:spPr>
                        <a:xfrm>
                          <a:off x="0" y="0"/>
                          <a:ext cx="3914775" cy="2308860"/>
                        </a:xfrm>
                        <a:prstGeom prst="rect">
                          <a:avLst/>
                        </a:prstGeom>
                        <a:ln w="28575">
                          <a:solidFill>
                            <a:schemeClr val="bg1"/>
                          </a:solidFill>
                        </a:ln>
                        <a:effectLst/>
                      </wps:spPr>
                      <wps:style>
                        <a:lnRef idx="2">
                          <a:schemeClr val="accent1"/>
                        </a:lnRef>
                        <a:fillRef idx="1">
                          <a:schemeClr val="lt1"/>
                        </a:fillRef>
                        <a:effectRef idx="0">
                          <a:schemeClr val="accent1"/>
                        </a:effectRef>
                        <a:fontRef idx="minor">
                          <a:schemeClr val="dk1"/>
                        </a:fontRef>
                      </wps:style>
                      <wps:txbx>
                        <w:txbxContent>
                          <w:p w14:paraId="33C9D84B" w14:textId="77777777" w:rsidR="009A347F" w:rsidRPr="00997C43" w:rsidRDefault="009A347F" w:rsidP="009A347F">
                            <w:pPr>
                              <w:rPr>
                                <w:rStyle w:val="normaltextrun"/>
                                <w:rFonts w:cstheme="minorHAnsi"/>
                                <w:b/>
                                <w:bCs/>
                                <w:sz w:val="24"/>
                                <w:szCs w:val="24"/>
                              </w:rPr>
                            </w:pPr>
                            <w:r w:rsidRPr="00997C43">
                              <w:rPr>
                                <w:rStyle w:val="Strong"/>
                                <w:rFonts w:cstheme="minorHAnsi"/>
                                <w:color w:val="35AFC8"/>
                                <w:sz w:val="24"/>
                                <w:szCs w:val="24"/>
                              </w:rPr>
                              <w:t>**</w:t>
                            </w:r>
                            <w:r w:rsidRPr="00997C43">
                              <w:rPr>
                                <w:rStyle w:val="Strong"/>
                                <w:rFonts w:cstheme="minorHAnsi"/>
                                <w:sz w:val="24"/>
                                <w:szCs w:val="24"/>
                              </w:rPr>
                              <w:t xml:space="preserve">Starting Over Strong Vermont </w:t>
                            </w:r>
                            <w:r w:rsidRPr="00997C43">
                              <w:rPr>
                                <w:rFonts w:cstheme="minorHAnsi"/>
                                <w:sz w:val="24"/>
                                <w:szCs w:val="24"/>
                              </w:rPr>
                              <w:t xml:space="preserve">Helps with disaster recovery through community outreach and mental health services. </w:t>
                            </w:r>
                            <w:r w:rsidRPr="003A5A8E">
                              <w:rPr>
                                <w:rFonts w:cstheme="minorHAnsi"/>
                                <w:sz w:val="24"/>
                                <w:szCs w:val="24"/>
                              </w:rPr>
                              <w:t>Dial</w:t>
                            </w:r>
                            <w:r w:rsidRPr="00997C43">
                              <w:rPr>
                                <w:rFonts w:cstheme="minorHAnsi"/>
                                <w:b/>
                                <w:bCs/>
                                <w:sz w:val="24"/>
                                <w:szCs w:val="24"/>
                              </w:rPr>
                              <w:t xml:space="preserve"> 2-1-1</w:t>
                            </w:r>
                            <w:r w:rsidRPr="00997C43">
                              <w:rPr>
                                <w:rFonts w:cstheme="minorHAnsi"/>
                                <w:sz w:val="24"/>
                                <w:szCs w:val="24"/>
                              </w:rPr>
                              <w:t xml:space="preserve"> to connect with outreach workers and resources.</w:t>
                            </w:r>
                          </w:p>
                          <w:p w14:paraId="617B77A1" w14:textId="77777777" w:rsidR="009A347F" w:rsidRPr="00997C43" w:rsidRDefault="009A347F" w:rsidP="009A347F">
                            <w:pPr>
                              <w:rPr>
                                <w:rFonts w:cstheme="minorHAnsi"/>
                                <w:sz w:val="24"/>
                                <w:szCs w:val="24"/>
                              </w:rPr>
                            </w:pPr>
                            <w:r w:rsidRPr="00997C43">
                              <w:rPr>
                                <w:rStyle w:val="Strong"/>
                                <w:rFonts w:cstheme="minorHAnsi"/>
                                <w:color w:val="35AFC8"/>
                                <w:sz w:val="24"/>
                                <w:szCs w:val="24"/>
                              </w:rPr>
                              <w:t>**</w:t>
                            </w:r>
                            <w:r w:rsidRPr="00997C43">
                              <w:rPr>
                                <w:rStyle w:val="Strong"/>
                                <w:rFonts w:cstheme="minorHAnsi"/>
                                <w:sz w:val="24"/>
                                <w:szCs w:val="24"/>
                              </w:rPr>
                              <w:t xml:space="preserve">988 Suicide &amp; Crisis Lifeline </w:t>
                            </w:r>
                            <w:r w:rsidRPr="00997C43">
                              <w:rPr>
                                <w:rFonts w:cstheme="minorHAnsi"/>
                                <w:sz w:val="24"/>
                                <w:szCs w:val="24"/>
                              </w:rPr>
                              <w:t xml:space="preserve">Call or </w:t>
                            </w:r>
                            <w:r w:rsidRPr="003A5A8E">
                              <w:rPr>
                                <w:rFonts w:cstheme="minorHAnsi"/>
                                <w:sz w:val="24"/>
                                <w:szCs w:val="24"/>
                              </w:rPr>
                              <w:t>text</w:t>
                            </w:r>
                            <w:r w:rsidRPr="003A5A8E">
                              <w:rPr>
                                <w:rFonts w:cstheme="minorHAnsi"/>
                                <w:b/>
                                <w:bCs/>
                                <w:sz w:val="24"/>
                                <w:szCs w:val="24"/>
                              </w:rPr>
                              <w:t xml:space="preserve"> 988</w:t>
                            </w:r>
                            <w:r w:rsidRPr="00997C43">
                              <w:rPr>
                                <w:rFonts w:cstheme="minorHAnsi"/>
                                <w:sz w:val="24"/>
                                <w:szCs w:val="24"/>
                              </w:rPr>
                              <w:t xml:space="preserve"> for immediate support from trained crisis counselors who can offer emotional support and local resources.</w:t>
                            </w:r>
                          </w:p>
                          <w:p w14:paraId="58A95924" w14:textId="77777777" w:rsidR="009A347F" w:rsidRPr="00AE4D11" w:rsidRDefault="009A347F" w:rsidP="009A347F">
                            <w:r w:rsidRPr="00997C43">
                              <w:rPr>
                                <w:rStyle w:val="Strong"/>
                                <w:rFonts w:cstheme="minorHAnsi"/>
                                <w:color w:val="35AFC8"/>
                                <w:sz w:val="24"/>
                                <w:szCs w:val="24"/>
                              </w:rPr>
                              <w:t>**</w:t>
                            </w:r>
                            <w:r w:rsidRPr="00997C43">
                              <w:rPr>
                                <w:rStyle w:val="Strong"/>
                                <w:rFonts w:cstheme="minorHAnsi"/>
                                <w:sz w:val="24"/>
                                <w:szCs w:val="24"/>
                              </w:rPr>
                              <w:t xml:space="preserve">Vermont Mobile Crisis </w:t>
                            </w:r>
                            <w:r w:rsidRPr="00997C43">
                              <w:rPr>
                                <w:rFonts w:cstheme="minorHAnsi"/>
                                <w:sz w:val="24"/>
                                <w:szCs w:val="24"/>
                              </w:rPr>
                              <w:t xml:space="preserve">Vermont mobile crisis teams provide in-person support and crisis intervention. </w:t>
                            </w:r>
                            <w:r w:rsidRPr="003A5A8E">
                              <w:rPr>
                                <w:rFonts w:cstheme="minorHAnsi"/>
                                <w:sz w:val="24"/>
                                <w:szCs w:val="24"/>
                              </w:rPr>
                              <w:t>Dial</w:t>
                            </w:r>
                            <w:r w:rsidRPr="00997C43">
                              <w:rPr>
                                <w:rFonts w:cstheme="minorHAnsi"/>
                                <w:b/>
                                <w:bCs/>
                                <w:sz w:val="24"/>
                                <w:szCs w:val="24"/>
                              </w:rPr>
                              <w:t xml:space="preserve"> 988</w:t>
                            </w:r>
                            <w:r w:rsidRPr="00997C43">
                              <w:rPr>
                                <w:rFonts w:cstheme="minorHAnsi"/>
                                <w:sz w:val="24"/>
                                <w:szCs w:val="24"/>
                              </w:rPr>
                              <w:t xml:space="preserve"> to</w:t>
                            </w:r>
                            <w:r w:rsidRPr="00AE4D11">
                              <w:t xml:space="preserve"> reach your local community mental health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612B" id="Text Box 2" o:spid="_x0000_s1030" type="#_x0000_t202" style="position:absolute;margin-left:13.95pt;margin-top:32.55pt;width:308.25pt;height:18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" fillcolor="white [3201]" strokecolor="white [3212]" strokeweight="2.25pt">
                <v:textbox>
                  <w:txbxContent>
                    <w:p w14:paraId="33C9D84B" w14:textId="77777777" w:rsidR="009A347F" w:rsidRPr="00997C43" w:rsidRDefault="009A347F" w:rsidP="009A347F">
                      <w:pPr>
                        <w:rPr>
                          <w:rStyle w:val="normaltextrun"/>
                          <w:rFonts w:cstheme="minorHAnsi"/>
                          <w:b/>
                          <w:bCs/>
                          <w:sz w:val="24"/>
                          <w:szCs w:val="24"/>
                        </w:rPr>
                      </w:pPr>
                      <w:r w:rsidRPr="00997C43">
                        <w:rPr>
                          <w:rStyle w:val="Strong"/>
                          <w:rFonts w:cstheme="minorHAnsi"/>
                          <w:color w:val="35AFC8"/>
                          <w:sz w:val="24"/>
                          <w:szCs w:val="24"/>
                        </w:rPr>
                        <w:t>**</w:t>
                      </w:r>
                      <w:r w:rsidRPr="00997C43">
                        <w:rPr>
                          <w:rStyle w:val="Strong"/>
                          <w:rFonts w:cstheme="minorHAnsi"/>
                          <w:sz w:val="24"/>
                          <w:szCs w:val="24"/>
                        </w:rPr>
                        <w:t xml:space="preserve">Starting Over Strong Vermont </w:t>
                      </w:r>
                      <w:r w:rsidRPr="00997C43">
                        <w:rPr>
                          <w:rFonts w:cstheme="minorHAnsi"/>
                          <w:sz w:val="24"/>
                          <w:szCs w:val="24"/>
                        </w:rPr>
                        <w:t xml:space="preserve">Helps with disaster recovery through community outreach and mental health services. </w:t>
                      </w:r>
                      <w:r w:rsidRPr="003A5A8E">
                        <w:rPr>
                          <w:rFonts w:cstheme="minorHAnsi"/>
                          <w:sz w:val="24"/>
                          <w:szCs w:val="24"/>
                        </w:rPr>
                        <w:t>Dial</w:t>
                      </w:r>
                      <w:r w:rsidRPr="00997C43">
                        <w:rPr>
                          <w:rFonts w:cstheme="minorHAnsi"/>
                          <w:b/>
                          <w:bCs/>
                          <w:sz w:val="24"/>
                          <w:szCs w:val="24"/>
                        </w:rPr>
                        <w:t xml:space="preserve"> 2-1-1</w:t>
                      </w:r>
                      <w:r w:rsidRPr="00997C43">
                        <w:rPr>
                          <w:rFonts w:cstheme="minorHAnsi"/>
                          <w:sz w:val="24"/>
                          <w:szCs w:val="24"/>
                        </w:rPr>
                        <w:t xml:space="preserve"> to connect with outreach workers and resources.</w:t>
                      </w:r>
                    </w:p>
                    <w:p w14:paraId="617B77A1" w14:textId="77777777" w:rsidR="009A347F" w:rsidRPr="00997C43" w:rsidRDefault="009A347F" w:rsidP="009A347F">
                      <w:pPr>
                        <w:rPr>
                          <w:rFonts w:cstheme="minorHAnsi"/>
                          <w:sz w:val="24"/>
                          <w:szCs w:val="24"/>
                        </w:rPr>
                      </w:pPr>
                      <w:r w:rsidRPr="00997C43">
                        <w:rPr>
                          <w:rStyle w:val="Strong"/>
                          <w:rFonts w:cstheme="minorHAnsi"/>
                          <w:color w:val="35AFC8"/>
                          <w:sz w:val="24"/>
                          <w:szCs w:val="24"/>
                        </w:rPr>
                        <w:t>**</w:t>
                      </w:r>
                      <w:r w:rsidRPr="00997C43">
                        <w:rPr>
                          <w:rStyle w:val="Strong"/>
                          <w:rFonts w:cstheme="minorHAnsi"/>
                          <w:sz w:val="24"/>
                          <w:szCs w:val="24"/>
                        </w:rPr>
                        <w:t xml:space="preserve">988 Suicide &amp; Crisis Lifeline </w:t>
                      </w:r>
                      <w:r w:rsidRPr="00997C43">
                        <w:rPr>
                          <w:rFonts w:cstheme="minorHAnsi"/>
                          <w:sz w:val="24"/>
                          <w:szCs w:val="24"/>
                        </w:rPr>
                        <w:t xml:space="preserve">Call or </w:t>
                      </w:r>
                      <w:r w:rsidRPr="003A5A8E">
                        <w:rPr>
                          <w:rFonts w:cstheme="minorHAnsi"/>
                          <w:sz w:val="24"/>
                          <w:szCs w:val="24"/>
                        </w:rPr>
                        <w:t>text</w:t>
                      </w:r>
                      <w:r w:rsidRPr="003A5A8E">
                        <w:rPr>
                          <w:rFonts w:cstheme="minorHAnsi"/>
                          <w:b/>
                          <w:bCs/>
                          <w:sz w:val="24"/>
                          <w:szCs w:val="24"/>
                        </w:rPr>
                        <w:t xml:space="preserve"> 988</w:t>
                      </w:r>
                      <w:r w:rsidRPr="00997C43">
                        <w:rPr>
                          <w:rFonts w:cstheme="minorHAnsi"/>
                          <w:sz w:val="24"/>
                          <w:szCs w:val="24"/>
                        </w:rPr>
                        <w:t xml:space="preserve"> for immediate support from trained crisis counselors who can offer emotional support and local resources.</w:t>
                      </w:r>
                    </w:p>
                    <w:p w14:paraId="58A95924" w14:textId="77777777" w:rsidR="009A347F" w:rsidRPr="00AE4D11" w:rsidRDefault="009A347F" w:rsidP="009A347F">
                      <w:r w:rsidRPr="00997C43">
                        <w:rPr>
                          <w:rStyle w:val="Strong"/>
                          <w:rFonts w:cstheme="minorHAnsi"/>
                          <w:color w:val="35AFC8"/>
                          <w:sz w:val="24"/>
                          <w:szCs w:val="24"/>
                        </w:rPr>
                        <w:t>**</w:t>
                      </w:r>
                      <w:r w:rsidRPr="00997C43">
                        <w:rPr>
                          <w:rStyle w:val="Strong"/>
                          <w:rFonts w:cstheme="minorHAnsi"/>
                          <w:sz w:val="24"/>
                          <w:szCs w:val="24"/>
                        </w:rPr>
                        <w:t xml:space="preserve">Vermont Mobile Crisis </w:t>
                      </w:r>
                      <w:r w:rsidRPr="00997C43">
                        <w:rPr>
                          <w:rFonts w:cstheme="minorHAnsi"/>
                          <w:sz w:val="24"/>
                          <w:szCs w:val="24"/>
                        </w:rPr>
                        <w:t xml:space="preserve">Vermont mobile crisis teams provide in-person support and crisis intervention. </w:t>
                      </w:r>
                      <w:r w:rsidRPr="003A5A8E">
                        <w:rPr>
                          <w:rFonts w:cstheme="minorHAnsi"/>
                          <w:sz w:val="24"/>
                          <w:szCs w:val="24"/>
                        </w:rPr>
                        <w:t>Dial</w:t>
                      </w:r>
                      <w:r w:rsidRPr="00997C43">
                        <w:rPr>
                          <w:rFonts w:cstheme="minorHAnsi"/>
                          <w:b/>
                          <w:bCs/>
                          <w:sz w:val="24"/>
                          <w:szCs w:val="24"/>
                        </w:rPr>
                        <w:t xml:space="preserve"> 988</w:t>
                      </w:r>
                      <w:r w:rsidRPr="00997C43">
                        <w:rPr>
                          <w:rFonts w:cstheme="minorHAnsi"/>
                          <w:sz w:val="24"/>
                          <w:szCs w:val="24"/>
                        </w:rPr>
                        <w:t xml:space="preserve"> to</w:t>
                      </w:r>
                      <w:r w:rsidRPr="00AE4D11">
                        <w:t xml:space="preserve"> reach your local community mental health centers.</w:t>
                      </w:r>
                    </w:p>
                  </w:txbxContent>
                </v:textbox>
                <w10:wrap anchorx="page"/>
              </v:shape>
            </w:pict>
          </mc:Fallback>
        </mc:AlternateContent>
      </w:r>
    </w:p>
    <w:p w14:paraId="213BA9CF" w14:textId="588008E2" w:rsidR="001875D0" w:rsidRPr="001875D0" w:rsidRDefault="00DA298E" w:rsidP="001875D0">
      <w:pPr>
        <w:rPr>
          <w:rFonts w:ascii="Franklin Gothic Book" w:eastAsia="Franklin Gothic" w:hAnsi="Franklin Gothic Book" w:cs="Franklin Gothic"/>
          <w:sz w:val="36"/>
          <w:szCs w:val="36"/>
        </w:rPr>
      </w:pPr>
      <w:r w:rsidRPr="00C17D21">
        <w:rPr>
          <w:noProof/>
          <w:color w:val="B486B8"/>
        </w:rPr>
        <mc:AlternateContent>
          <mc:Choice Requires="wps">
            <w:drawing>
              <wp:anchor distT="0" distB="0" distL="114300" distR="114300" simplePos="0" relativeHeight="251658246" behindDoc="0" locked="0" layoutInCell="1" allowOverlap="1" wp14:anchorId="6C6EC7C9" wp14:editId="5C19D66F">
                <wp:simplePos x="0" y="0"/>
                <wp:positionH relativeFrom="page">
                  <wp:posOffset>3944069</wp:posOffset>
                </wp:positionH>
                <wp:positionV relativeFrom="paragraph">
                  <wp:posOffset>238940</wp:posOffset>
                </wp:positionV>
                <wp:extent cx="3755390" cy="1973460"/>
                <wp:effectExtent l="19050" t="19050" r="16510" b="27305"/>
                <wp:wrapNone/>
                <wp:docPr id="480950978" name="Text Box 2"/>
                <wp:cNvGraphicFramePr/>
                <a:graphic xmlns:a="http://schemas.openxmlformats.org/drawingml/2006/main">
                  <a:graphicData uri="http://schemas.microsoft.com/office/word/2010/wordprocessingShape">
                    <wps:wsp>
                      <wps:cNvSpPr txBox="1"/>
                      <wps:spPr>
                        <a:xfrm>
                          <a:off x="0" y="0"/>
                          <a:ext cx="3755390" cy="1973460"/>
                        </a:xfrm>
                        <a:prstGeom prst="rect">
                          <a:avLst/>
                        </a:prstGeom>
                        <a:solidFill>
                          <a:sysClr val="window" lastClr="FFFFFF"/>
                        </a:solidFill>
                        <a:ln w="28575" cap="flat" cmpd="sng" algn="ctr">
                          <a:solidFill>
                            <a:sysClr val="window" lastClr="FFFFFF"/>
                          </a:solidFill>
                          <a:prstDash val="solid"/>
                          <a:miter lim="800000"/>
                        </a:ln>
                        <a:effectLst/>
                      </wps:spPr>
                      <wps:txbx>
                        <w:txbxContent>
                          <w:p w14:paraId="04675BAD" w14:textId="77777777" w:rsidR="009A347F" w:rsidRPr="00997C43" w:rsidRDefault="009A347F" w:rsidP="009A347F">
                            <w:pPr>
                              <w:rPr>
                                <w:rFonts w:cstheme="minorHAnsi"/>
                                <w:sz w:val="24"/>
                                <w:szCs w:val="24"/>
                              </w:rPr>
                            </w:pPr>
                            <w:r w:rsidRPr="00997C43">
                              <w:rPr>
                                <w:rStyle w:val="Strong"/>
                                <w:rFonts w:cstheme="minorHAnsi"/>
                                <w:color w:val="35AFC8"/>
                                <w:sz w:val="24"/>
                                <w:szCs w:val="24"/>
                              </w:rPr>
                              <w:t>**</w:t>
                            </w:r>
                            <w:r w:rsidRPr="00997C43">
                              <w:rPr>
                                <w:rStyle w:val="Strong"/>
                                <w:rFonts w:cstheme="minorHAnsi"/>
                                <w:sz w:val="24"/>
                                <w:szCs w:val="24"/>
                              </w:rPr>
                              <w:t>Pathways Vermont Support Line</w:t>
                            </w:r>
                            <w:r w:rsidRPr="00997C43">
                              <w:rPr>
                                <w:rFonts w:cstheme="minorHAnsi"/>
                                <w:sz w:val="24"/>
                                <w:szCs w:val="24"/>
                              </w:rPr>
                              <w:t xml:space="preserve"> Call or</w:t>
                            </w:r>
                            <w:r w:rsidRPr="003A5A8E">
                              <w:rPr>
                                <w:rFonts w:cstheme="minorHAnsi"/>
                                <w:sz w:val="24"/>
                                <w:szCs w:val="24"/>
                              </w:rPr>
                              <w:t xml:space="preserve"> text</w:t>
                            </w:r>
                            <w:r w:rsidRPr="00997C43">
                              <w:rPr>
                                <w:rFonts w:cstheme="minorHAnsi"/>
                                <w:b/>
                                <w:bCs/>
                                <w:sz w:val="24"/>
                                <w:szCs w:val="24"/>
                              </w:rPr>
                              <w:t xml:space="preserve"> 833-888-2557</w:t>
                            </w:r>
                            <w:r w:rsidRPr="00997C43">
                              <w:rPr>
                                <w:rFonts w:cstheme="minorHAnsi"/>
                                <w:sz w:val="24"/>
                                <w:szCs w:val="24"/>
                              </w:rPr>
                              <w:t xml:space="preserve"> for confidential, non-judgmental peer support for Vermonters 18 and older. Available 24/7.</w:t>
                            </w:r>
                          </w:p>
                          <w:p w14:paraId="5E8F99CB" w14:textId="0C206E95" w:rsidR="009A347F" w:rsidRPr="001875D0" w:rsidRDefault="009A347F" w:rsidP="009A347F">
                            <w:pPr>
                              <w:rPr>
                                <w:rFonts w:cstheme="minorHAnsi"/>
                                <w:color w:val="000000"/>
                                <w:sz w:val="24"/>
                                <w:szCs w:val="24"/>
                                <w:shd w:val="clear" w:color="auto" w:fill="FFFFFF"/>
                              </w:rPr>
                            </w:pPr>
                            <w:r w:rsidRPr="00997C43">
                              <w:rPr>
                                <w:rStyle w:val="normaltextrun"/>
                                <w:rFonts w:cstheme="minorHAnsi"/>
                                <w:b/>
                                <w:bCs/>
                                <w:color w:val="000000"/>
                                <w:sz w:val="24"/>
                                <w:szCs w:val="24"/>
                                <w:shd w:val="clear" w:color="auto" w:fill="FFFFFF"/>
                              </w:rPr>
                              <w:t>The SAMHSA</w:t>
                            </w:r>
                            <w:r w:rsidRPr="00997C43">
                              <w:rPr>
                                <w:rFonts w:cstheme="minorHAnsi"/>
                                <w:b/>
                                <w:bCs/>
                                <w:sz w:val="24"/>
                                <w:szCs w:val="24"/>
                              </w:rPr>
                              <w:t xml:space="preserve"> Disaster Distress Helpline:</w:t>
                            </w:r>
                            <w:r w:rsidRPr="00997C43">
                              <w:rPr>
                                <w:rStyle w:val="normaltextrun"/>
                                <w:rFonts w:cstheme="minorHAnsi"/>
                                <w:b/>
                                <w:bCs/>
                                <w:color w:val="000000"/>
                                <w:sz w:val="24"/>
                                <w:szCs w:val="24"/>
                                <w:shd w:val="clear" w:color="auto" w:fill="FFFFFF"/>
                              </w:rPr>
                              <w:t xml:space="preserve"> </w:t>
                            </w:r>
                            <w:r w:rsidRPr="00997C43">
                              <w:rPr>
                                <w:rStyle w:val="normaltextrun"/>
                                <w:rFonts w:cstheme="minorHAnsi"/>
                                <w:color w:val="000000"/>
                                <w:sz w:val="24"/>
                                <w:szCs w:val="24"/>
                                <w:shd w:val="clear" w:color="auto" w:fill="FFFFFF"/>
                              </w:rPr>
                              <w:t>Call or</w:t>
                            </w:r>
                            <w:r w:rsidRPr="003A5A8E">
                              <w:rPr>
                                <w:rStyle w:val="normaltextrun"/>
                                <w:rFonts w:cstheme="minorHAnsi"/>
                                <w:color w:val="000000"/>
                                <w:sz w:val="24"/>
                                <w:szCs w:val="24"/>
                                <w:shd w:val="clear" w:color="auto" w:fill="FFFFFF"/>
                              </w:rPr>
                              <w:t xml:space="preserve"> </w:t>
                            </w:r>
                            <w:r w:rsidRPr="003A5A8E">
                              <w:rPr>
                                <w:rStyle w:val="normaltextrun"/>
                                <w:rFonts w:cstheme="minorHAnsi"/>
                                <w:color w:val="000000" w:themeColor="text1"/>
                                <w:sz w:val="24"/>
                                <w:szCs w:val="24"/>
                                <w:shd w:val="clear" w:color="auto" w:fill="FFFFFF"/>
                              </w:rPr>
                              <w:t>text</w:t>
                            </w:r>
                            <w:r w:rsidRPr="008B7879">
                              <w:rPr>
                                <w:rStyle w:val="normaltextrun"/>
                                <w:rFonts w:cstheme="minorHAnsi"/>
                                <w:b/>
                                <w:bCs/>
                                <w:color w:val="000000" w:themeColor="text1"/>
                                <w:sz w:val="24"/>
                                <w:szCs w:val="24"/>
                                <w:shd w:val="clear" w:color="auto" w:fill="FFFFFF"/>
                              </w:rPr>
                              <w:t> </w:t>
                            </w:r>
                            <w:r w:rsidR="008B7879">
                              <w:rPr>
                                <w:rStyle w:val="normaltextrun"/>
                                <w:rFonts w:cstheme="minorHAnsi"/>
                                <w:b/>
                                <w:bCs/>
                                <w:color w:val="000000" w:themeColor="text1"/>
                                <w:sz w:val="24"/>
                                <w:szCs w:val="24"/>
                                <w:shd w:val="clear" w:color="auto" w:fill="FFFFFF"/>
                              </w:rPr>
                              <w:br/>
                            </w:r>
                            <w:hyperlink r:id="rId7" w:tgtFrame="_blank" w:history="1">
                              <w:r w:rsidRPr="008B7879">
                                <w:rPr>
                                  <w:rStyle w:val="normaltextrun"/>
                                  <w:rFonts w:cstheme="minorHAnsi"/>
                                  <w:b/>
                                  <w:bCs/>
                                  <w:color w:val="000000" w:themeColor="text1"/>
                                  <w:sz w:val="24"/>
                                  <w:szCs w:val="24"/>
                                  <w:shd w:val="clear" w:color="auto" w:fill="FFFFFF"/>
                                </w:rPr>
                                <w:t>1–800–985–5990</w:t>
                              </w:r>
                            </w:hyperlink>
                            <w:r w:rsidRPr="00997C43">
                              <w:rPr>
                                <w:rStyle w:val="normaltextrun"/>
                                <w:rFonts w:cstheme="minorHAnsi"/>
                                <w:color w:val="000000"/>
                                <w:sz w:val="24"/>
                                <w:szCs w:val="24"/>
                                <w:shd w:val="clear" w:color="auto" w:fill="FFFFFF"/>
                              </w:rPr>
                              <w:t xml:space="preserve"> for free, confidential crisis counseling available 24/7, on all days of the year</w:t>
                            </w:r>
                          </w:p>
                          <w:p w14:paraId="460BEF31" w14:textId="77777777" w:rsidR="009A347F" w:rsidRPr="00997C43" w:rsidRDefault="009A347F" w:rsidP="009A347F">
                            <w:pPr>
                              <w:rPr>
                                <w:rFonts w:cstheme="minorHAnsi"/>
                                <w:b/>
                                <w:bCs/>
                                <w:i/>
                                <w:iCs/>
                              </w:rPr>
                            </w:pPr>
                            <w:r w:rsidRPr="00997C43">
                              <w:rPr>
                                <w:rFonts w:cstheme="minorHAnsi"/>
                                <w:b/>
                                <w:bCs/>
                                <w:i/>
                                <w:iCs/>
                                <w:color w:val="35AFC8"/>
                              </w:rPr>
                              <w:t>**</w:t>
                            </w:r>
                            <w:r w:rsidRPr="00997C43">
                              <w:rPr>
                                <w:rFonts w:cstheme="minorHAnsi"/>
                                <w:b/>
                                <w:bCs/>
                                <w:i/>
                                <w:iCs/>
                              </w:rPr>
                              <w:t>Denotes Vermont-Based Resources</w:t>
                            </w:r>
                            <w:r w:rsidRPr="00997C43">
                              <w:rPr>
                                <w:rFonts w:cstheme="minorHAnsi"/>
                                <w:b/>
                                <w:bCs/>
                                <w:i/>
                                <w:iCs/>
                                <w:color w:val="35AFC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C7C9" id="_x0000_s1031" type="#_x0000_t202" style="position:absolute;margin-left:310.55pt;margin-top:18.8pt;width:295.7pt;height:155.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" fillcolor="window" strokecolor="window" strokeweight="2.25pt">
                <v:textbox>
                  <w:txbxContent>
                    <w:p w14:paraId="04675BAD" w14:textId="77777777" w:rsidR="009A347F" w:rsidRPr="00997C43" w:rsidRDefault="009A347F" w:rsidP="009A347F">
                      <w:pPr>
                        <w:rPr>
                          <w:rFonts w:cstheme="minorHAnsi"/>
                          <w:sz w:val="24"/>
                          <w:szCs w:val="24"/>
                        </w:rPr>
                      </w:pPr>
                      <w:r w:rsidRPr="00997C43">
                        <w:rPr>
                          <w:rStyle w:val="Strong"/>
                          <w:rFonts w:cstheme="minorHAnsi"/>
                          <w:color w:val="35AFC8"/>
                          <w:sz w:val="24"/>
                          <w:szCs w:val="24"/>
                        </w:rPr>
                        <w:t>**</w:t>
                      </w:r>
                      <w:r w:rsidRPr="00997C43">
                        <w:rPr>
                          <w:rStyle w:val="Strong"/>
                          <w:rFonts w:cstheme="minorHAnsi"/>
                          <w:sz w:val="24"/>
                          <w:szCs w:val="24"/>
                        </w:rPr>
                        <w:t>Pathways Vermont Support Line</w:t>
                      </w:r>
                      <w:r w:rsidRPr="00997C43">
                        <w:rPr>
                          <w:rFonts w:cstheme="minorHAnsi"/>
                          <w:sz w:val="24"/>
                          <w:szCs w:val="24"/>
                        </w:rPr>
                        <w:t xml:space="preserve"> Call or</w:t>
                      </w:r>
                      <w:r w:rsidRPr="003A5A8E">
                        <w:rPr>
                          <w:rFonts w:cstheme="minorHAnsi"/>
                          <w:sz w:val="24"/>
                          <w:szCs w:val="24"/>
                        </w:rPr>
                        <w:t xml:space="preserve"> text</w:t>
                      </w:r>
                      <w:r w:rsidRPr="00997C43">
                        <w:rPr>
                          <w:rFonts w:cstheme="minorHAnsi"/>
                          <w:b/>
                          <w:bCs/>
                          <w:sz w:val="24"/>
                          <w:szCs w:val="24"/>
                        </w:rPr>
                        <w:t xml:space="preserve"> 833-888-2557</w:t>
                      </w:r>
                      <w:r w:rsidRPr="00997C43">
                        <w:rPr>
                          <w:rFonts w:cstheme="minorHAnsi"/>
                          <w:sz w:val="24"/>
                          <w:szCs w:val="24"/>
                        </w:rPr>
                        <w:t xml:space="preserve"> for confidential, non-judgmental peer support for Vermonters 18 and older. Available 24/7.</w:t>
                      </w:r>
                    </w:p>
                    <w:p w14:paraId="5E8F99CB" w14:textId="0C206E95" w:rsidR="009A347F" w:rsidRPr="001875D0" w:rsidRDefault="009A347F" w:rsidP="009A347F">
                      <w:pPr>
                        <w:rPr>
                          <w:rFonts w:cstheme="minorHAnsi"/>
                          <w:color w:val="000000"/>
                          <w:sz w:val="24"/>
                          <w:szCs w:val="24"/>
                          <w:shd w:val="clear" w:color="auto" w:fill="FFFFFF"/>
                        </w:rPr>
                      </w:pPr>
                      <w:r w:rsidRPr="00997C43">
                        <w:rPr>
                          <w:rStyle w:val="normaltextrun"/>
                          <w:rFonts w:cstheme="minorHAnsi"/>
                          <w:b/>
                          <w:bCs/>
                          <w:color w:val="000000"/>
                          <w:sz w:val="24"/>
                          <w:szCs w:val="24"/>
                          <w:shd w:val="clear" w:color="auto" w:fill="FFFFFF"/>
                        </w:rPr>
                        <w:t>The SAMHSA</w:t>
                      </w:r>
                      <w:r w:rsidRPr="00997C43">
                        <w:rPr>
                          <w:rFonts w:cstheme="minorHAnsi"/>
                          <w:b/>
                          <w:bCs/>
                          <w:sz w:val="24"/>
                          <w:szCs w:val="24"/>
                        </w:rPr>
                        <w:t xml:space="preserve"> Disaster Distress Helpline:</w:t>
                      </w:r>
                      <w:r w:rsidRPr="00997C43">
                        <w:rPr>
                          <w:rStyle w:val="normaltextrun"/>
                          <w:rFonts w:cstheme="minorHAnsi"/>
                          <w:b/>
                          <w:bCs/>
                          <w:color w:val="000000"/>
                          <w:sz w:val="24"/>
                          <w:szCs w:val="24"/>
                          <w:shd w:val="clear" w:color="auto" w:fill="FFFFFF"/>
                        </w:rPr>
                        <w:t xml:space="preserve"> </w:t>
                      </w:r>
                      <w:r w:rsidRPr="00997C43">
                        <w:rPr>
                          <w:rStyle w:val="normaltextrun"/>
                          <w:rFonts w:cstheme="minorHAnsi"/>
                          <w:color w:val="000000"/>
                          <w:sz w:val="24"/>
                          <w:szCs w:val="24"/>
                          <w:shd w:val="clear" w:color="auto" w:fill="FFFFFF"/>
                        </w:rPr>
                        <w:t>Call or</w:t>
                      </w:r>
                      <w:r w:rsidRPr="003A5A8E">
                        <w:rPr>
                          <w:rStyle w:val="normaltextrun"/>
                          <w:rFonts w:cstheme="minorHAnsi"/>
                          <w:color w:val="000000"/>
                          <w:sz w:val="24"/>
                          <w:szCs w:val="24"/>
                          <w:shd w:val="clear" w:color="auto" w:fill="FFFFFF"/>
                        </w:rPr>
                        <w:t xml:space="preserve"> </w:t>
                      </w:r>
                      <w:r w:rsidRPr="003A5A8E">
                        <w:rPr>
                          <w:rStyle w:val="normaltextrun"/>
                          <w:rFonts w:cstheme="minorHAnsi"/>
                          <w:color w:val="000000" w:themeColor="text1"/>
                          <w:sz w:val="24"/>
                          <w:szCs w:val="24"/>
                          <w:shd w:val="clear" w:color="auto" w:fill="FFFFFF"/>
                        </w:rPr>
                        <w:t>text</w:t>
                      </w:r>
                      <w:r w:rsidRPr="008B7879">
                        <w:rPr>
                          <w:rStyle w:val="normaltextrun"/>
                          <w:rFonts w:cstheme="minorHAnsi"/>
                          <w:b/>
                          <w:bCs/>
                          <w:color w:val="000000" w:themeColor="text1"/>
                          <w:sz w:val="24"/>
                          <w:szCs w:val="24"/>
                          <w:shd w:val="clear" w:color="auto" w:fill="FFFFFF"/>
                        </w:rPr>
                        <w:t> </w:t>
                      </w:r>
                      <w:r w:rsidR="008B7879">
                        <w:rPr>
                          <w:rStyle w:val="normaltextrun"/>
                          <w:rFonts w:cstheme="minorHAnsi"/>
                          <w:b/>
                          <w:bCs/>
                          <w:color w:val="000000" w:themeColor="text1"/>
                          <w:sz w:val="24"/>
                          <w:szCs w:val="24"/>
                          <w:shd w:val="clear" w:color="auto" w:fill="FFFFFF"/>
                        </w:rPr>
                        <w:br/>
                      </w:r>
                      <w:hyperlink r:id="rId8" w:tgtFrame="_blank" w:history="1">
                        <w:r w:rsidRPr="008B7879">
                          <w:rPr>
                            <w:rStyle w:val="normaltextrun"/>
                            <w:rFonts w:cstheme="minorHAnsi"/>
                            <w:b/>
                            <w:bCs/>
                            <w:color w:val="000000" w:themeColor="text1"/>
                            <w:sz w:val="24"/>
                            <w:szCs w:val="24"/>
                            <w:shd w:val="clear" w:color="auto" w:fill="FFFFFF"/>
                          </w:rPr>
                          <w:t>1–800–985–5990</w:t>
                        </w:r>
                      </w:hyperlink>
                      <w:r w:rsidRPr="00997C43">
                        <w:rPr>
                          <w:rStyle w:val="normaltextrun"/>
                          <w:rFonts w:cstheme="minorHAnsi"/>
                          <w:color w:val="000000"/>
                          <w:sz w:val="24"/>
                          <w:szCs w:val="24"/>
                          <w:shd w:val="clear" w:color="auto" w:fill="FFFFFF"/>
                        </w:rPr>
                        <w:t xml:space="preserve"> for free, confidential crisis counseling available 24/7, on all days of the year</w:t>
                      </w:r>
                    </w:p>
                    <w:p w14:paraId="460BEF31" w14:textId="77777777" w:rsidR="009A347F" w:rsidRPr="00997C43" w:rsidRDefault="009A347F" w:rsidP="009A347F">
                      <w:pPr>
                        <w:rPr>
                          <w:rFonts w:cstheme="minorHAnsi"/>
                          <w:b/>
                          <w:bCs/>
                          <w:i/>
                          <w:iCs/>
                        </w:rPr>
                      </w:pPr>
                      <w:r w:rsidRPr="00997C43">
                        <w:rPr>
                          <w:rFonts w:cstheme="minorHAnsi"/>
                          <w:b/>
                          <w:bCs/>
                          <w:i/>
                          <w:iCs/>
                          <w:color w:val="35AFC8"/>
                        </w:rPr>
                        <w:t>**</w:t>
                      </w:r>
                      <w:r w:rsidRPr="00997C43">
                        <w:rPr>
                          <w:rFonts w:cstheme="minorHAnsi"/>
                          <w:b/>
                          <w:bCs/>
                          <w:i/>
                          <w:iCs/>
                        </w:rPr>
                        <w:t>Denotes Vermont-Based Resources</w:t>
                      </w:r>
                      <w:r w:rsidRPr="00997C43">
                        <w:rPr>
                          <w:rFonts w:cstheme="minorHAnsi"/>
                          <w:b/>
                          <w:bCs/>
                          <w:i/>
                          <w:iCs/>
                          <w:color w:val="35AFC8"/>
                        </w:rPr>
                        <w:t>**</w:t>
                      </w:r>
                    </w:p>
                  </w:txbxContent>
                </v:textbox>
                <w10:wrap anchorx="page"/>
              </v:shape>
            </w:pict>
          </mc:Fallback>
        </mc:AlternateContent>
      </w:r>
    </w:p>
    <w:p w14:paraId="34BE2773" w14:textId="77777777" w:rsidR="001875D0" w:rsidRPr="001875D0" w:rsidRDefault="001875D0" w:rsidP="001875D0">
      <w:pPr>
        <w:rPr>
          <w:rFonts w:ascii="Franklin Gothic Book" w:eastAsia="Franklin Gothic" w:hAnsi="Franklin Gothic Book" w:cs="Franklin Gothic"/>
          <w:sz w:val="36"/>
          <w:szCs w:val="36"/>
        </w:rPr>
      </w:pPr>
    </w:p>
    <w:p w14:paraId="4D87AA44" w14:textId="77777777" w:rsidR="001875D0" w:rsidRPr="001875D0" w:rsidRDefault="001875D0" w:rsidP="001875D0">
      <w:pPr>
        <w:rPr>
          <w:rFonts w:ascii="Franklin Gothic Book" w:eastAsia="Franklin Gothic" w:hAnsi="Franklin Gothic Book" w:cs="Franklin Gothic"/>
          <w:sz w:val="36"/>
          <w:szCs w:val="36"/>
        </w:rPr>
      </w:pPr>
    </w:p>
    <w:p w14:paraId="3B3F4AF6" w14:textId="77777777" w:rsidR="001875D0" w:rsidRPr="001875D0" w:rsidRDefault="001875D0" w:rsidP="001875D0">
      <w:pPr>
        <w:rPr>
          <w:rFonts w:ascii="Franklin Gothic Book" w:eastAsia="Franklin Gothic" w:hAnsi="Franklin Gothic Book" w:cs="Franklin Gothic"/>
          <w:sz w:val="36"/>
          <w:szCs w:val="36"/>
        </w:rPr>
      </w:pPr>
    </w:p>
    <w:p w14:paraId="53508487" w14:textId="3CCC214F" w:rsidR="001875D0" w:rsidRPr="001875D0" w:rsidRDefault="001875D0" w:rsidP="001875D0">
      <w:pPr>
        <w:rPr>
          <w:rFonts w:ascii="Franklin Gothic Book" w:eastAsia="Franklin Gothic" w:hAnsi="Franklin Gothic Book" w:cs="Franklin Gothic"/>
          <w:sz w:val="36"/>
          <w:szCs w:val="36"/>
        </w:rPr>
      </w:pPr>
    </w:p>
    <w:p w14:paraId="2541A598" w14:textId="47087593" w:rsidR="001875D0" w:rsidRDefault="001875D0">
      <w:pPr>
        <w:rPr>
          <w:rFonts w:ascii="Franklin Gothic Book" w:eastAsia="Franklin Gothic" w:hAnsi="Franklin Gothic Book" w:cs="Franklin Gothic"/>
          <w:b/>
          <w:bCs/>
          <w:color w:val="B486B8"/>
          <w:sz w:val="36"/>
          <w:szCs w:val="36"/>
        </w:rPr>
      </w:pPr>
    </w:p>
    <w:p w14:paraId="0D967C6F" w14:textId="53C45128" w:rsidR="001875D0" w:rsidRDefault="003866F9">
      <w:pPr>
        <w:rPr>
          <w:rFonts w:ascii="Franklin Gothic Book" w:eastAsia="Franklin Gothic" w:hAnsi="Franklin Gothic Book" w:cs="Franklin Gothic"/>
          <w:b/>
          <w:bCs/>
          <w:color w:val="B486B8"/>
          <w:sz w:val="36"/>
          <w:szCs w:val="36"/>
        </w:rPr>
      </w:pPr>
      <w:r>
        <w:rPr>
          <w:rFonts w:ascii="Franklin Gothic Book" w:eastAsia="Franklin Gothic" w:hAnsi="Franklin Gothic Book" w:cs="Franklin Gothic"/>
          <w:b/>
          <w:bCs/>
          <w:noProof/>
          <w:color w:val="B486B8"/>
          <w:sz w:val="36"/>
          <w:szCs w:val="36"/>
        </w:rPr>
        <mc:AlternateContent>
          <mc:Choice Requires="wps">
            <w:drawing>
              <wp:anchor distT="0" distB="0" distL="114300" distR="114300" simplePos="0" relativeHeight="251658248" behindDoc="0" locked="0" layoutInCell="1" allowOverlap="1" wp14:anchorId="5D7FCA17" wp14:editId="3B9A5DF6">
                <wp:simplePos x="0" y="0"/>
                <wp:positionH relativeFrom="margin">
                  <wp:posOffset>76200</wp:posOffset>
                </wp:positionH>
                <wp:positionV relativeFrom="paragraph">
                  <wp:posOffset>241935</wp:posOffset>
                </wp:positionV>
                <wp:extent cx="3149600" cy="854710"/>
                <wp:effectExtent l="0" t="0" r="12700" b="21590"/>
                <wp:wrapNone/>
                <wp:docPr id="1016070985" name="Text Box 10"/>
                <wp:cNvGraphicFramePr/>
                <a:graphic xmlns:a="http://schemas.openxmlformats.org/drawingml/2006/main">
                  <a:graphicData uri="http://schemas.microsoft.com/office/word/2010/wordprocessingShape">
                    <wps:wsp>
                      <wps:cNvSpPr txBox="1"/>
                      <wps:spPr>
                        <a:xfrm>
                          <a:off x="0" y="0"/>
                          <a:ext cx="3149600" cy="854710"/>
                        </a:xfrm>
                        <a:prstGeom prst="rect">
                          <a:avLst/>
                        </a:prstGeom>
                        <a:solidFill>
                          <a:schemeClr val="lt1"/>
                        </a:solidFill>
                        <a:ln w="19050">
                          <a:solidFill>
                            <a:schemeClr val="bg1"/>
                          </a:solidFill>
                        </a:ln>
                      </wps:spPr>
                      <wps:txbx>
                        <w:txbxContent>
                          <w:p w14:paraId="3C070F30" w14:textId="77777777" w:rsidR="009A347F" w:rsidRDefault="009A347F" w:rsidP="009A347F">
                            <w:pPr>
                              <w:rPr>
                                <w:rFonts w:ascii="Franklin Gothic Book" w:hAnsi="Franklin Gothic Book"/>
                                <w:sz w:val="24"/>
                                <w:szCs w:val="24"/>
                              </w:rPr>
                            </w:pPr>
                            <w:r w:rsidRPr="009843A0">
                              <w:rPr>
                                <w:rFonts w:ascii="Franklin Gothic Book" w:hAnsi="Franklin Gothic Book"/>
                                <w:sz w:val="24"/>
                                <w:szCs w:val="24"/>
                              </w:rPr>
                              <w:t xml:space="preserve">For more information on flooding resources, tips for coping, visit </w:t>
                            </w:r>
                            <w:r w:rsidRPr="00656FB8">
                              <w:rPr>
                                <w:rFonts w:ascii="Franklin Gothic Book" w:hAnsi="Franklin Gothic Book"/>
                                <w:b/>
                                <w:bCs/>
                                <w:sz w:val="24"/>
                                <w:szCs w:val="24"/>
                              </w:rPr>
                              <w:t>mentalhealth.vermont.gov/flood</w:t>
                            </w:r>
                            <w:r w:rsidRPr="009843A0">
                              <w:rPr>
                                <w:rFonts w:ascii="Franklin Gothic Book" w:hAnsi="Franklin Gothic Book"/>
                                <w:sz w:val="24"/>
                                <w:szCs w:val="24"/>
                              </w:rPr>
                              <w:t xml:space="preserve"> or scan the QR code</w:t>
                            </w:r>
                            <w:r>
                              <w:rPr>
                                <w:rFonts w:ascii="Franklin Gothic Book" w:hAnsi="Franklin Gothic Book"/>
                                <w:sz w:val="24"/>
                                <w:szCs w:val="24"/>
                              </w:rPr>
                              <w:t>:</w:t>
                            </w:r>
                          </w:p>
                          <w:p w14:paraId="75DE76A2" w14:textId="77777777" w:rsidR="009A347F" w:rsidRPr="009843A0" w:rsidRDefault="009A347F" w:rsidP="009A347F">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FCA17" id="Text Box 10" o:spid="_x0000_s1032" type="#_x0000_t202" style="position:absolute;margin-left:6pt;margin-top:19.05pt;width:248pt;height:67.3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" fillcolor="white [3201]" strokecolor="white [3212]" strokeweight="1.5pt">
                <v:textbox>
                  <w:txbxContent>
                    <w:p w14:paraId="3C070F30" w14:textId="77777777" w:rsidR="009A347F" w:rsidRDefault="009A347F" w:rsidP="009A347F">
                      <w:pPr>
                        <w:rPr>
                          <w:rFonts w:ascii="Franklin Gothic Book" w:hAnsi="Franklin Gothic Book"/>
                          <w:sz w:val="24"/>
                          <w:szCs w:val="24"/>
                        </w:rPr>
                      </w:pPr>
                      <w:r w:rsidRPr="009843A0">
                        <w:rPr>
                          <w:rFonts w:ascii="Franklin Gothic Book" w:hAnsi="Franklin Gothic Book"/>
                          <w:sz w:val="24"/>
                          <w:szCs w:val="24"/>
                        </w:rPr>
                        <w:t xml:space="preserve">For more information on flooding resources, tips for coping, visit </w:t>
                      </w:r>
                      <w:r w:rsidRPr="00656FB8">
                        <w:rPr>
                          <w:rFonts w:ascii="Franklin Gothic Book" w:hAnsi="Franklin Gothic Book"/>
                          <w:b/>
                          <w:bCs/>
                          <w:sz w:val="24"/>
                          <w:szCs w:val="24"/>
                        </w:rPr>
                        <w:t>mentalhealth.vermont.gov/flood</w:t>
                      </w:r>
                      <w:r w:rsidRPr="009843A0">
                        <w:rPr>
                          <w:rFonts w:ascii="Franklin Gothic Book" w:hAnsi="Franklin Gothic Book"/>
                          <w:sz w:val="24"/>
                          <w:szCs w:val="24"/>
                        </w:rPr>
                        <w:t xml:space="preserve"> or scan the QR code</w:t>
                      </w:r>
                      <w:r>
                        <w:rPr>
                          <w:rFonts w:ascii="Franklin Gothic Book" w:hAnsi="Franklin Gothic Book"/>
                          <w:sz w:val="24"/>
                          <w:szCs w:val="24"/>
                        </w:rPr>
                        <w:t>:</w:t>
                      </w:r>
                    </w:p>
                    <w:p w14:paraId="75DE76A2" w14:textId="77777777" w:rsidR="009A347F" w:rsidRPr="009843A0" w:rsidRDefault="009A347F" w:rsidP="009A347F">
                      <w:pPr>
                        <w:rPr>
                          <w:rFonts w:ascii="Franklin Gothic Book" w:hAnsi="Franklin Gothic Book"/>
                          <w:sz w:val="24"/>
                          <w:szCs w:val="24"/>
                        </w:rPr>
                      </w:pPr>
                    </w:p>
                  </w:txbxContent>
                </v:textbox>
                <w10:wrap anchorx="margin"/>
              </v:shape>
            </w:pict>
          </mc:Fallback>
        </mc:AlternateContent>
      </w:r>
      <w:r>
        <w:rPr>
          <w:rFonts w:ascii="Franklin Gothic Book" w:eastAsia="Franklin Gothic" w:hAnsi="Franklin Gothic Book" w:cs="Franklin Gothic"/>
          <w:b/>
          <w:bCs/>
          <w:noProof/>
          <w:color w:val="B486B8"/>
          <w:sz w:val="36"/>
          <w:szCs w:val="36"/>
        </w:rPr>
        <mc:AlternateContent>
          <mc:Choice Requires="wps">
            <w:drawing>
              <wp:anchor distT="0" distB="0" distL="114300" distR="114300" simplePos="0" relativeHeight="251659278" behindDoc="0" locked="0" layoutInCell="1" allowOverlap="1" wp14:anchorId="01986E5C" wp14:editId="29642052">
                <wp:simplePos x="0" y="0"/>
                <wp:positionH relativeFrom="margin">
                  <wp:posOffset>3403600</wp:posOffset>
                </wp:positionH>
                <wp:positionV relativeFrom="paragraph">
                  <wp:posOffset>13970</wp:posOffset>
                </wp:positionV>
                <wp:extent cx="1506220" cy="1337734"/>
                <wp:effectExtent l="0" t="0" r="0" b="0"/>
                <wp:wrapNone/>
                <wp:docPr id="1939478207" name="Text Box 18"/>
                <wp:cNvGraphicFramePr/>
                <a:graphic xmlns:a="http://schemas.openxmlformats.org/drawingml/2006/main">
                  <a:graphicData uri="http://schemas.microsoft.com/office/word/2010/wordprocessingShape">
                    <wps:wsp>
                      <wps:cNvSpPr txBox="1"/>
                      <wps:spPr>
                        <a:xfrm>
                          <a:off x="0" y="0"/>
                          <a:ext cx="1506220" cy="1337734"/>
                        </a:xfrm>
                        <a:prstGeom prst="rect">
                          <a:avLst/>
                        </a:prstGeom>
                        <a:solidFill>
                          <a:schemeClr val="lt1"/>
                        </a:solidFill>
                        <a:ln w="6350">
                          <a:noFill/>
                        </a:ln>
                      </wps:spPr>
                      <wps:txbx>
                        <w:txbxContent>
                          <w:p w14:paraId="4028BB90" w14:textId="75BBE4B4" w:rsidR="001875D0" w:rsidRDefault="001875D0">
                            <w:r>
                              <w:rPr>
                                <w:rFonts w:ascii="Franklin Gothic Book" w:eastAsia="Franklin Gothic" w:hAnsi="Franklin Gothic Book" w:cs="Franklin Gothic"/>
                                <w:b/>
                                <w:bCs/>
                                <w:noProof/>
                                <w:color w:val="B486B8"/>
                                <w:sz w:val="36"/>
                                <w:szCs w:val="36"/>
                              </w:rPr>
                              <w:drawing>
                                <wp:inline distT="0" distB="0" distL="0" distR="0" wp14:anchorId="4441C773" wp14:editId="4AD2F642">
                                  <wp:extent cx="1278467" cy="1244600"/>
                                  <wp:effectExtent l="0" t="0" r="0" b="0"/>
                                  <wp:docPr id="257484299"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84299" name="Picture 17"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78467" cy="1244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86E5C" id="Text Box 18" o:spid="_x0000_s1033" type="#_x0000_t202" style="position:absolute;margin-left:268pt;margin-top:1.1pt;width:118.6pt;height:105.35pt;z-index:251659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" fillcolor="white [3201]" stroked="f" strokeweight=".5pt">
                <v:textbox>
                  <w:txbxContent>
                    <w:p w14:paraId="4028BB90" w14:textId="75BBE4B4" w:rsidR="001875D0" w:rsidRDefault="001875D0">
                      <w:r>
                        <w:rPr>
                          <w:rFonts w:ascii="Franklin Gothic Book" w:eastAsia="Franklin Gothic" w:hAnsi="Franklin Gothic Book" w:cs="Franklin Gothic"/>
                          <w:b/>
                          <w:bCs/>
                          <w:noProof/>
                          <w:color w:val="B486B8"/>
                          <w:sz w:val="36"/>
                          <w:szCs w:val="36"/>
                        </w:rPr>
                        <w:drawing>
                          <wp:inline distT="0" distB="0" distL="0" distR="0" wp14:anchorId="4441C773" wp14:editId="4AD2F642">
                            <wp:extent cx="1278467" cy="1244600"/>
                            <wp:effectExtent l="0" t="0" r="0" b="0"/>
                            <wp:docPr id="257484299"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84299" name="Picture 17"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8467" cy="1244600"/>
                                    </a:xfrm>
                                    <a:prstGeom prst="rect">
                                      <a:avLst/>
                                    </a:prstGeom>
                                  </pic:spPr>
                                </pic:pic>
                              </a:graphicData>
                            </a:graphic>
                          </wp:inline>
                        </w:drawing>
                      </w:r>
                    </w:p>
                  </w:txbxContent>
                </v:textbox>
                <w10:wrap anchorx="margin"/>
              </v:shape>
            </w:pict>
          </mc:Fallback>
        </mc:AlternateContent>
      </w:r>
    </w:p>
    <w:p w14:paraId="19809780" w14:textId="3EBB2619" w:rsidR="001875D0" w:rsidRDefault="001875D0" w:rsidP="001875D0">
      <w:pPr>
        <w:tabs>
          <w:tab w:val="left" w:pos="7373"/>
        </w:tabs>
        <w:rPr>
          <w:rFonts w:ascii="Franklin Gothic Book" w:eastAsia="Franklin Gothic" w:hAnsi="Franklin Gothic Book" w:cs="Franklin Gothic"/>
          <w:b/>
          <w:bCs/>
          <w:color w:val="B486B8"/>
          <w:sz w:val="36"/>
          <w:szCs w:val="36"/>
        </w:rPr>
      </w:pPr>
      <w:r>
        <w:rPr>
          <w:rFonts w:ascii="Franklin Gothic Book" w:eastAsia="Franklin Gothic" w:hAnsi="Franklin Gothic Book" w:cs="Franklin Gothic"/>
          <w:b/>
          <w:bCs/>
          <w:color w:val="B486B8"/>
          <w:sz w:val="36"/>
          <w:szCs w:val="36"/>
        </w:rPr>
        <w:tab/>
      </w:r>
    </w:p>
    <w:p w14:paraId="587F0CF7" w14:textId="636F02F9" w:rsidR="00042722" w:rsidRDefault="00794280">
      <w:pPr>
        <w:rPr>
          <w:rFonts w:ascii="Franklin Gothic Book" w:eastAsia="Franklin Gothic" w:hAnsi="Franklin Gothic Book" w:cs="Franklin Gothic"/>
          <w:b/>
          <w:bCs/>
          <w:color w:val="B486B8"/>
          <w:sz w:val="36"/>
          <w:szCs w:val="36"/>
        </w:rPr>
      </w:pPr>
      <w:r>
        <w:rPr>
          <w:rFonts w:ascii="Franklin Gothic Book" w:eastAsia="Franklin Gothic" w:hAnsi="Franklin Gothic Book" w:cs="Franklin Gothic"/>
          <w:b/>
          <w:bCs/>
          <w:noProof/>
          <w:color w:val="B486B8"/>
          <w:sz w:val="36"/>
          <w:szCs w:val="36"/>
        </w:rPr>
        <mc:AlternateContent>
          <mc:Choice Requires="wps">
            <w:drawing>
              <wp:anchor distT="0" distB="0" distL="114300" distR="114300" simplePos="0" relativeHeight="251666446" behindDoc="0" locked="0" layoutInCell="1" allowOverlap="1" wp14:anchorId="0849A574" wp14:editId="77A69280">
                <wp:simplePos x="0" y="0"/>
                <wp:positionH relativeFrom="column">
                  <wp:posOffset>4630208</wp:posOffset>
                </wp:positionH>
                <wp:positionV relativeFrom="paragraph">
                  <wp:posOffset>1697779</wp:posOffset>
                </wp:positionV>
                <wp:extent cx="2403899" cy="3208444"/>
                <wp:effectExtent l="0" t="0" r="0" b="0"/>
                <wp:wrapNone/>
                <wp:docPr id="1312545775" name="Text Box 19"/>
                <wp:cNvGraphicFramePr/>
                <a:graphic xmlns:a="http://schemas.openxmlformats.org/drawingml/2006/main">
                  <a:graphicData uri="http://schemas.microsoft.com/office/word/2010/wordprocessingShape">
                    <wps:wsp>
                      <wps:cNvSpPr txBox="1"/>
                      <wps:spPr>
                        <a:xfrm>
                          <a:off x="0" y="0"/>
                          <a:ext cx="2403899" cy="3208444"/>
                        </a:xfrm>
                        <a:prstGeom prst="rect">
                          <a:avLst/>
                        </a:prstGeom>
                        <a:noFill/>
                        <a:ln w="6350">
                          <a:noFill/>
                        </a:ln>
                      </wps:spPr>
                      <wps:txbx>
                        <w:txbxContent>
                          <w:p w14:paraId="38EEB8BD" w14:textId="70E61CD7" w:rsidR="00794280" w:rsidRDefault="00794280">
                            <w:r>
                              <w:rPr>
                                <w:noProof/>
                              </w:rPr>
                              <w:drawing>
                                <wp:inline distT="0" distB="0" distL="0" distR="0" wp14:anchorId="46ED60DC" wp14:editId="0D4E642A">
                                  <wp:extent cx="1955656" cy="2681817"/>
                                  <wp:effectExtent l="0" t="0" r="6985" b="4445"/>
                                  <wp:docPr id="1210696245"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96245" name="Picture 21"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65920" cy="26958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A574" id="Text Box 19" o:spid="_x0000_s1034" type="#_x0000_t202" style="position:absolute;margin-left:364.6pt;margin-top:133.7pt;width:189.3pt;height:252.65pt;z-index:251666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" filled="f" stroked="f" strokeweight=".5pt">
                <v:textbox>
                  <w:txbxContent>
                    <w:p w14:paraId="38EEB8BD" w14:textId="70E61CD7" w:rsidR="00794280" w:rsidRDefault="00794280">
                      <w:r>
                        <w:rPr>
                          <w:noProof/>
                        </w:rPr>
                        <w:drawing>
                          <wp:inline distT="0" distB="0" distL="0" distR="0" wp14:anchorId="46ED60DC" wp14:editId="0D4E642A">
                            <wp:extent cx="1955656" cy="2681817"/>
                            <wp:effectExtent l="0" t="0" r="6985" b="4445"/>
                            <wp:docPr id="1210696245"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96245" name="Picture 21"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65920" cy="2695892"/>
                                    </a:xfrm>
                                    <a:prstGeom prst="rect">
                                      <a:avLst/>
                                    </a:prstGeom>
                                  </pic:spPr>
                                </pic:pic>
                              </a:graphicData>
                            </a:graphic>
                          </wp:inline>
                        </w:drawing>
                      </w:r>
                    </w:p>
                  </w:txbxContent>
                </v:textbox>
              </v:shape>
            </w:pict>
          </mc:Fallback>
        </mc:AlternateContent>
      </w:r>
      <w:r w:rsidR="001875D0" w:rsidRPr="00C17D21">
        <w:rPr>
          <w:rFonts w:ascii="Franklin Gothic Book" w:eastAsia="Franklin Gothic" w:hAnsi="Franklin Gothic Book" w:cs="Franklin Gothic"/>
          <w:b/>
          <w:bCs/>
          <w:noProof/>
          <w:color w:val="B486B8"/>
          <w:sz w:val="36"/>
          <w:szCs w:val="36"/>
        </w:rPr>
        <mc:AlternateContent>
          <mc:Choice Requires="wps">
            <w:drawing>
              <wp:anchor distT="0" distB="0" distL="114300" distR="114300" simplePos="0" relativeHeight="251658240" behindDoc="0" locked="0" layoutInCell="1" allowOverlap="1" wp14:anchorId="560C9FD0" wp14:editId="4BB245F8">
                <wp:simplePos x="0" y="0"/>
                <wp:positionH relativeFrom="margin">
                  <wp:align>center</wp:align>
                </wp:positionH>
                <wp:positionV relativeFrom="paragraph">
                  <wp:posOffset>693208</wp:posOffset>
                </wp:positionV>
                <wp:extent cx="7431617" cy="5446085"/>
                <wp:effectExtent l="19050" t="19050" r="17145" b="21590"/>
                <wp:wrapNone/>
                <wp:docPr id="1929283433" name="Text Box 1"/>
                <wp:cNvGraphicFramePr/>
                <a:graphic xmlns:a="http://schemas.openxmlformats.org/drawingml/2006/main">
                  <a:graphicData uri="http://schemas.microsoft.com/office/word/2010/wordprocessingShape">
                    <wps:wsp>
                      <wps:cNvSpPr txBox="1"/>
                      <wps:spPr>
                        <a:xfrm>
                          <a:off x="0" y="0"/>
                          <a:ext cx="7431617" cy="5446085"/>
                        </a:xfrm>
                        <a:prstGeom prst="rect">
                          <a:avLst/>
                        </a:prstGeom>
                        <a:ln w="28575">
                          <a:solidFill>
                            <a:schemeClr val="bg1"/>
                          </a:solidFill>
                          <a:extLst>
                            <a:ext uri="{C807C97D-BFC1-408E-A445-0C87EB9F89A2}">
                              <ask:lineSketchStyleProps xmlns:ask="http://schemas.microsoft.com/office/drawing/2018/sketchyshapes" sd="557349987">
                                <a:custGeom>
                                  <a:avLst/>
                                  <a:gdLst>
                                    <a:gd name="connsiteX0" fmla="*/ 0 w 7535900"/>
                                    <a:gd name="connsiteY0" fmla="*/ 0 h 5446085"/>
                                    <a:gd name="connsiteX1" fmla="*/ 835800 w 7535900"/>
                                    <a:gd name="connsiteY1" fmla="*/ 0 h 5446085"/>
                                    <a:gd name="connsiteX2" fmla="*/ 1671600 w 7535900"/>
                                    <a:gd name="connsiteY2" fmla="*/ 0 h 5446085"/>
                                    <a:gd name="connsiteX3" fmla="*/ 2281322 w 7535900"/>
                                    <a:gd name="connsiteY3" fmla="*/ 0 h 5446085"/>
                                    <a:gd name="connsiteX4" fmla="*/ 2740327 w 7535900"/>
                                    <a:gd name="connsiteY4" fmla="*/ 0 h 5446085"/>
                                    <a:gd name="connsiteX5" fmla="*/ 3425409 w 7535900"/>
                                    <a:gd name="connsiteY5" fmla="*/ 0 h 5446085"/>
                                    <a:gd name="connsiteX6" fmla="*/ 4035132 w 7535900"/>
                                    <a:gd name="connsiteY6" fmla="*/ 0 h 5446085"/>
                                    <a:gd name="connsiteX7" fmla="*/ 4795573 w 7535900"/>
                                    <a:gd name="connsiteY7" fmla="*/ 0 h 5446085"/>
                                    <a:gd name="connsiteX8" fmla="*/ 5329937 w 7535900"/>
                                    <a:gd name="connsiteY8" fmla="*/ 0 h 5446085"/>
                                    <a:gd name="connsiteX9" fmla="*/ 6090377 w 7535900"/>
                                    <a:gd name="connsiteY9" fmla="*/ 0 h 5446085"/>
                                    <a:gd name="connsiteX10" fmla="*/ 6624741 w 7535900"/>
                                    <a:gd name="connsiteY10" fmla="*/ 0 h 5446085"/>
                                    <a:gd name="connsiteX11" fmla="*/ 7535900 w 7535900"/>
                                    <a:gd name="connsiteY11" fmla="*/ 0 h 5446085"/>
                                    <a:gd name="connsiteX12" fmla="*/ 7535900 w 7535900"/>
                                    <a:gd name="connsiteY12" fmla="*/ 789682 h 5446085"/>
                                    <a:gd name="connsiteX13" fmla="*/ 7535900 w 7535900"/>
                                    <a:gd name="connsiteY13" fmla="*/ 1579365 h 5446085"/>
                                    <a:gd name="connsiteX14" fmla="*/ 7535900 w 7535900"/>
                                    <a:gd name="connsiteY14" fmla="*/ 2260125 h 5446085"/>
                                    <a:gd name="connsiteX15" fmla="*/ 7535900 w 7535900"/>
                                    <a:gd name="connsiteY15" fmla="*/ 2777503 h 5446085"/>
                                    <a:gd name="connsiteX16" fmla="*/ 7535900 w 7535900"/>
                                    <a:gd name="connsiteY16" fmla="*/ 3349342 h 5446085"/>
                                    <a:gd name="connsiteX17" fmla="*/ 7535900 w 7535900"/>
                                    <a:gd name="connsiteY17" fmla="*/ 3921181 h 5446085"/>
                                    <a:gd name="connsiteX18" fmla="*/ 7535900 w 7535900"/>
                                    <a:gd name="connsiteY18" fmla="*/ 4493020 h 5446085"/>
                                    <a:gd name="connsiteX19" fmla="*/ 7535900 w 7535900"/>
                                    <a:gd name="connsiteY19" fmla="*/ 5446085 h 5446085"/>
                                    <a:gd name="connsiteX20" fmla="*/ 6926177 w 7535900"/>
                                    <a:gd name="connsiteY20" fmla="*/ 5446085 h 5446085"/>
                                    <a:gd name="connsiteX21" fmla="*/ 6165736 w 7535900"/>
                                    <a:gd name="connsiteY21" fmla="*/ 5446085 h 5446085"/>
                                    <a:gd name="connsiteX22" fmla="*/ 5480655 w 7535900"/>
                                    <a:gd name="connsiteY22" fmla="*/ 5446085 h 5446085"/>
                                    <a:gd name="connsiteX23" fmla="*/ 4644855 w 7535900"/>
                                    <a:gd name="connsiteY23" fmla="*/ 5446085 h 5446085"/>
                                    <a:gd name="connsiteX24" fmla="*/ 4110491 w 7535900"/>
                                    <a:gd name="connsiteY24" fmla="*/ 5446085 h 5446085"/>
                                    <a:gd name="connsiteX25" fmla="*/ 3576127 w 7535900"/>
                                    <a:gd name="connsiteY25" fmla="*/ 5446085 h 5446085"/>
                                    <a:gd name="connsiteX26" fmla="*/ 3041763 w 7535900"/>
                                    <a:gd name="connsiteY26" fmla="*/ 5446085 h 5446085"/>
                                    <a:gd name="connsiteX27" fmla="*/ 2582758 w 7535900"/>
                                    <a:gd name="connsiteY27" fmla="*/ 5446085 h 5446085"/>
                                    <a:gd name="connsiteX28" fmla="*/ 2048395 w 7535900"/>
                                    <a:gd name="connsiteY28" fmla="*/ 5446085 h 5446085"/>
                                    <a:gd name="connsiteX29" fmla="*/ 1438672 w 7535900"/>
                                    <a:gd name="connsiteY29" fmla="*/ 5446085 h 5446085"/>
                                    <a:gd name="connsiteX30" fmla="*/ 979667 w 7535900"/>
                                    <a:gd name="connsiteY30" fmla="*/ 5446085 h 5446085"/>
                                    <a:gd name="connsiteX31" fmla="*/ 0 w 7535900"/>
                                    <a:gd name="connsiteY31" fmla="*/ 5446085 h 5446085"/>
                                    <a:gd name="connsiteX32" fmla="*/ 0 w 7535900"/>
                                    <a:gd name="connsiteY32" fmla="*/ 4710864 h 5446085"/>
                                    <a:gd name="connsiteX33" fmla="*/ 0 w 7535900"/>
                                    <a:gd name="connsiteY33" fmla="*/ 4193485 h 5446085"/>
                                    <a:gd name="connsiteX34" fmla="*/ 0 w 7535900"/>
                                    <a:gd name="connsiteY34" fmla="*/ 3621647 h 5446085"/>
                                    <a:gd name="connsiteX35" fmla="*/ 0 w 7535900"/>
                                    <a:gd name="connsiteY35" fmla="*/ 2831964 h 5446085"/>
                                    <a:gd name="connsiteX36" fmla="*/ 0 w 7535900"/>
                                    <a:gd name="connsiteY36" fmla="*/ 2314586 h 5446085"/>
                                    <a:gd name="connsiteX37" fmla="*/ 0 w 7535900"/>
                                    <a:gd name="connsiteY37" fmla="*/ 1524904 h 5446085"/>
                                    <a:gd name="connsiteX38" fmla="*/ 0 w 7535900"/>
                                    <a:gd name="connsiteY38" fmla="*/ 1007526 h 5446085"/>
                                    <a:gd name="connsiteX39" fmla="*/ 0 w 7535900"/>
                                    <a:gd name="connsiteY39" fmla="*/ 0 h 5446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7535900" h="5446085" fill="none" extrusionOk="0">
                                      <a:moveTo>
                                        <a:pt x="0" y="0"/>
                                      </a:moveTo>
                                      <a:cubicBezTo>
                                        <a:pt x="216438" y="-19485"/>
                                        <a:pt x="612781" y="25572"/>
                                        <a:pt x="835800" y="0"/>
                                      </a:cubicBezTo>
                                      <a:cubicBezTo>
                                        <a:pt x="1058819" y="-25572"/>
                                        <a:pt x="1496882" y="-18598"/>
                                        <a:pt x="1671600" y="0"/>
                                      </a:cubicBezTo>
                                      <a:cubicBezTo>
                                        <a:pt x="1846318" y="18598"/>
                                        <a:pt x="2054800" y="-4553"/>
                                        <a:pt x="2281322" y="0"/>
                                      </a:cubicBezTo>
                                      <a:cubicBezTo>
                                        <a:pt x="2507844" y="4553"/>
                                        <a:pt x="2536570" y="-4164"/>
                                        <a:pt x="2740327" y="0"/>
                                      </a:cubicBezTo>
                                      <a:cubicBezTo>
                                        <a:pt x="2944084" y="4164"/>
                                        <a:pt x="3185485" y="5158"/>
                                        <a:pt x="3425409" y="0"/>
                                      </a:cubicBezTo>
                                      <a:cubicBezTo>
                                        <a:pt x="3665333" y="-5158"/>
                                        <a:pt x="3758194" y="-13423"/>
                                        <a:pt x="4035132" y="0"/>
                                      </a:cubicBezTo>
                                      <a:cubicBezTo>
                                        <a:pt x="4312070" y="13423"/>
                                        <a:pt x="4485885" y="-4070"/>
                                        <a:pt x="4795573" y="0"/>
                                      </a:cubicBezTo>
                                      <a:cubicBezTo>
                                        <a:pt x="5105261" y="4070"/>
                                        <a:pt x="5166182" y="22764"/>
                                        <a:pt x="5329937" y="0"/>
                                      </a:cubicBezTo>
                                      <a:cubicBezTo>
                                        <a:pt x="5493692" y="-22764"/>
                                        <a:pt x="5890230" y="1599"/>
                                        <a:pt x="6090377" y="0"/>
                                      </a:cubicBezTo>
                                      <a:cubicBezTo>
                                        <a:pt x="6290524" y="-1599"/>
                                        <a:pt x="6413942" y="-20625"/>
                                        <a:pt x="6624741" y="0"/>
                                      </a:cubicBezTo>
                                      <a:cubicBezTo>
                                        <a:pt x="6835540" y="20625"/>
                                        <a:pt x="7254649" y="28450"/>
                                        <a:pt x="7535900" y="0"/>
                                      </a:cubicBezTo>
                                      <a:cubicBezTo>
                                        <a:pt x="7544835" y="278577"/>
                                        <a:pt x="7533845" y="535389"/>
                                        <a:pt x="7535900" y="789682"/>
                                      </a:cubicBezTo>
                                      <a:cubicBezTo>
                                        <a:pt x="7537955" y="1043975"/>
                                        <a:pt x="7520105" y="1363363"/>
                                        <a:pt x="7535900" y="1579365"/>
                                      </a:cubicBezTo>
                                      <a:cubicBezTo>
                                        <a:pt x="7551695" y="1795367"/>
                                        <a:pt x="7565112" y="1948041"/>
                                        <a:pt x="7535900" y="2260125"/>
                                      </a:cubicBezTo>
                                      <a:cubicBezTo>
                                        <a:pt x="7506688" y="2572209"/>
                                        <a:pt x="7535073" y="2524295"/>
                                        <a:pt x="7535900" y="2777503"/>
                                      </a:cubicBezTo>
                                      <a:cubicBezTo>
                                        <a:pt x="7536727" y="3030711"/>
                                        <a:pt x="7514164" y="3219885"/>
                                        <a:pt x="7535900" y="3349342"/>
                                      </a:cubicBezTo>
                                      <a:cubicBezTo>
                                        <a:pt x="7557636" y="3478799"/>
                                        <a:pt x="7530105" y="3796756"/>
                                        <a:pt x="7535900" y="3921181"/>
                                      </a:cubicBezTo>
                                      <a:cubicBezTo>
                                        <a:pt x="7541695" y="4045606"/>
                                        <a:pt x="7527761" y="4283450"/>
                                        <a:pt x="7535900" y="4493020"/>
                                      </a:cubicBezTo>
                                      <a:cubicBezTo>
                                        <a:pt x="7544039" y="4702590"/>
                                        <a:pt x="7548937" y="5046449"/>
                                        <a:pt x="7535900" y="5446085"/>
                                      </a:cubicBezTo>
                                      <a:cubicBezTo>
                                        <a:pt x="7306907" y="5443976"/>
                                        <a:pt x="7184909" y="5422859"/>
                                        <a:pt x="6926177" y="5446085"/>
                                      </a:cubicBezTo>
                                      <a:cubicBezTo>
                                        <a:pt x="6667445" y="5469311"/>
                                        <a:pt x="6332000" y="5413621"/>
                                        <a:pt x="6165736" y="5446085"/>
                                      </a:cubicBezTo>
                                      <a:cubicBezTo>
                                        <a:pt x="5999472" y="5478549"/>
                                        <a:pt x="5774836" y="5455497"/>
                                        <a:pt x="5480655" y="5446085"/>
                                      </a:cubicBezTo>
                                      <a:cubicBezTo>
                                        <a:pt x="5186474" y="5436673"/>
                                        <a:pt x="4890229" y="5442009"/>
                                        <a:pt x="4644855" y="5446085"/>
                                      </a:cubicBezTo>
                                      <a:cubicBezTo>
                                        <a:pt x="4399481" y="5450161"/>
                                        <a:pt x="4286802" y="5421721"/>
                                        <a:pt x="4110491" y="5446085"/>
                                      </a:cubicBezTo>
                                      <a:cubicBezTo>
                                        <a:pt x="3934180" y="5470449"/>
                                        <a:pt x="3807902" y="5472161"/>
                                        <a:pt x="3576127" y="5446085"/>
                                      </a:cubicBezTo>
                                      <a:cubicBezTo>
                                        <a:pt x="3344352" y="5420009"/>
                                        <a:pt x="3214076" y="5444447"/>
                                        <a:pt x="3041763" y="5446085"/>
                                      </a:cubicBezTo>
                                      <a:cubicBezTo>
                                        <a:pt x="2869450" y="5447723"/>
                                        <a:pt x="2733368" y="5450749"/>
                                        <a:pt x="2582758" y="5446085"/>
                                      </a:cubicBezTo>
                                      <a:cubicBezTo>
                                        <a:pt x="2432149" y="5441421"/>
                                        <a:pt x="2226783" y="5432204"/>
                                        <a:pt x="2048395" y="5446085"/>
                                      </a:cubicBezTo>
                                      <a:cubicBezTo>
                                        <a:pt x="1870007" y="5459966"/>
                                        <a:pt x="1739604" y="5417870"/>
                                        <a:pt x="1438672" y="5446085"/>
                                      </a:cubicBezTo>
                                      <a:cubicBezTo>
                                        <a:pt x="1137740" y="5474300"/>
                                        <a:pt x="1169977" y="5437436"/>
                                        <a:pt x="979667" y="5446085"/>
                                      </a:cubicBezTo>
                                      <a:cubicBezTo>
                                        <a:pt x="789358" y="5454734"/>
                                        <a:pt x="413080" y="5491268"/>
                                        <a:pt x="0" y="5446085"/>
                                      </a:cubicBezTo>
                                      <a:cubicBezTo>
                                        <a:pt x="17393" y="5291998"/>
                                        <a:pt x="-29483" y="4886649"/>
                                        <a:pt x="0" y="4710864"/>
                                      </a:cubicBezTo>
                                      <a:cubicBezTo>
                                        <a:pt x="29483" y="4535079"/>
                                        <a:pt x="24768" y="4365489"/>
                                        <a:pt x="0" y="4193485"/>
                                      </a:cubicBezTo>
                                      <a:cubicBezTo>
                                        <a:pt x="-24768" y="4021481"/>
                                        <a:pt x="-16796" y="3890777"/>
                                        <a:pt x="0" y="3621647"/>
                                      </a:cubicBezTo>
                                      <a:cubicBezTo>
                                        <a:pt x="16796" y="3352517"/>
                                        <a:pt x="-19578" y="3065820"/>
                                        <a:pt x="0" y="2831964"/>
                                      </a:cubicBezTo>
                                      <a:cubicBezTo>
                                        <a:pt x="19578" y="2598108"/>
                                        <a:pt x="-14788" y="2552687"/>
                                        <a:pt x="0" y="2314586"/>
                                      </a:cubicBezTo>
                                      <a:cubicBezTo>
                                        <a:pt x="14788" y="2076485"/>
                                        <a:pt x="17546" y="1694353"/>
                                        <a:pt x="0" y="1524904"/>
                                      </a:cubicBezTo>
                                      <a:cubicBezTo>
                                        <a:pt x="-17546" y="1355455"/>
                                        <a:pt x="5428" y="1265665"/>
                                        <a:pt x="0" y="1007526"/>
                                      </a:cubicBezTo>
                                      <a:cubicBezTo>
                                        <a:pt x="-5428" y="749387"/>
                                        <a:pt x="-31298" y="348936"/>
                                        <a:pt x="0" y="0"/>
                                      </a:cubicBezTo>
                                      <a:close/>
                                    </a:path>
                                    <a:path w="7535900" h="5446085" stroke="0" extrusionOk="0">
                                      <a:moveTo>
                                        <a:pt x="0" y="0"/>
                                      </a:moveTo>
                                      <a:cubicBezTo>
                                        <a:pt x="103633" y="7892"/>
                                        <a:pt x="324794" y="-7848"/>
                                        <a:pt x="459005" y="0"/>
                                      </a:cubicBezTo>
                                      <a:cubicBezTo>
                                        <a:pt x="593217" y="7848"/>
                                        <a:pt x="1064444" y="-30534"/>
                                        <a:pt x="1219446" y="0"/>
                                      </a:cubicBezTo>
                                      <a:cubicBezTo>
                                        <a:pt x="1374448" y="30534"/>
                                        <a:pt x="1620289" y="19403"/>
                                        <a:pt x="1753809" y="0"/>
                                      </a:cubicBezTo>
                                      <a:cubicBezTo>
                                        <a:pt x="1887329" y="-19403"/>
                                        <a:pt x="2120407" y="-8125"/>
                                        <a:pt x="2212814" y="0"/>
                                      </a:cubicBezTo>
                                      <a:cubicBezTo>
                                        <a:pt x="2305222" y="8125"/>
                                        <a:pt x="2698767" y="23794"/>
                                        <a:pt x="2897896" y="0"/>
                                      </a:cubicBezTo>
                                      <a:cubicBezTo>
                                        <a:pt x="3097025" y="-23794"/>
                                        <a:pt x="3247487" y="8167"/>
                                        <a:pt x="3582978" y="0"/>
                                      </a:cubicBezTo>
                                      <a:cubicBezTo>
                                        <a:pt x="3918469" y="-8167"/>
                                        <a:pt x="3923991" y="-6664"/>
                                        <a:pt x="4117342" y="0"/>
                                      </a:cubicBezTo>
                                      <a:cubicBezTo>
                                        <a:pt x="4310693" y="6664"/>
                                        <a:pt x="4412588" y="8480"/>
                                        <a:pt x="4576347" y="0"/>
                                      </a:cubicBezTo>
                                      <a:cubicBezTo>
                                        <a:pt x="4740107" y="-8480"/>
                                        <a:pt x="4976465" y="-12770"/>
                                        <a:pt x="5110710" y="0"/>
                                      </a:cubicBezTo>
                                      <a:cubicBezTo>
                                        <a:pt x="5244955" y="12770"/>
                                        <a:pt x="5420267" y="-7430"/>
                                        <a:pt x="5645074" y="0"/>
                                      </a:cubicBezTo>
                                      <a:cubicBezTo>
                                        <a:pt x="5869881" y="7430"/>
                                        <a:pt x="5982839" y="-21509"/>
                                        <a:pt x="6104079" y="0"/>
                                      </a:cubicBezTo>
                                      <a:cubicBezTo>
                                        <a:pt x="6225319" y="21509"/>
                                        <a:pt x="6621495" y="-13899"/>
                                        <a:pt x="6789161" y="0"/>
                                      </a:cubicBezTo>
                                      <a:cubicBezTo>
                                        <a:pt x="6956827" y="13899"/>
                                        <a:pt x="7331887" y="5982"/>
                                        <a:pt x="7535900" y="0"/>
                                      </a:cubicBezTo>
                                      <a:cubicBezTo>
                                        <a:pt x="7561705" y="126228"/>
                                        <a:pt x="7530209" y="421627"/>
                                        <a:pt x="7535900" y="571839"/>
                                      </a:cubicBezTo>
                                      <a:cubicBezTo>
                                        <a:pt x="7541591" y="722051"/>
                                        <a:pt x="7550511" y="906251"/>
                                        <a:pt x="7535900" y="1143678"/>
                                      </a:cubicBezTo>
                                      <a:cubicBezTo>
                                        <a:pt x="7521289" y="1381105"/>
                                        <a:pt x="7537720" y="1447281"/>
                                        <a:pt x="7535900" y="1661056"/>
                                      </a:cubicBezTo>
                                      <a:cubicBezTo>
                                        <a:pt x="7534080" y="1874831"/>
                                        <a:pt x="7533151" y="2016300"/>
                                        <a:pt x="7535900" y="2341817"/>
                                      </a:cubicBezTo>
                                      <a:cubicBezTo>
                                        <a:pt x="7538649" y="2667334"/>
                                        <a:pt x="7534128" y="2797516"/>
                                        <a:pt x="7535900" y="2968116"/>
                                      </a:cubicBezTo>
                                      <a:cubicBezTo>
                                        <a:pt x="7537672" y="3138716"/>
                                        <a:pt x="7553294" y="3489353"/>
                                        <a:pt x="7535900" y="3648877"/>
                                      </a:cubicBezTo>
                                      <a:cubicBezTo>
                                        <a:pt x="7518506" y="3808401"/>
                                        <a:pt x="7524656" y="3974499"/>
                                        <a:pt x="7535900" y="4166255"/>
                                      </a:cubicBezTo>
                                      <a:cubicBezTo>
                                        <a:pt x="7547144" y="4358011"/>
                                        <a:pt x="7555137" y="5075151"/>
                                        <a:pt x="7535900" y="5446085"/>
                                      </a:cubicBezTo>
                                      <a:cubicBezTo>
                                        <a:pt x="7405007" y="5431048"/>
                                        <a:pt x="7160183" y="5422909"/>
                                        <a:pt x="6926177" y="5446085"/>
                                      </a:cubicBezTo>
                                      <a:cubicBezTo>
                                        <a:pt x="6692171" y="5469261"/>
                                        <a:pt x="6503749" y="5423937"/>
                                        <a:pt x="6165736" y="5446085"/>
                                      </a:cubicBezTo>
                                      <a:cubicBezTo>
                                        <a:pt x="5827723" y="5468233"/>
                                        <a:pt x="5839348" y="5468458"/>
                                        <a:pt x="5631373" y="5446085"/>
                                      </a:cubicBezTo>
                                      <a:cubicBezTo>
                                        <a:pt x="5423398" y="5423712"/>
                                        <a:pt x="5147095" y="5454383"/>
                                        <a:pt x="5021650" y="5446085"/>
                                      </a:cubicBezTo>
                                      <a:cubicBezTo>
                                        <a:pt x="4896205" y="5437787"/>
                                        <a:pt x="4611753" y="5422480"/>
                                        <a:pt x="4487286" y="5446085"/>
                                      </a:cubicBezTo>
                                      <a:cubicBezTo>
                                        <a:pt x="4362819" y="5469690"/>
                                        <a:pt x="4083857" y="5423710"/>
                                        <a:pt x="3802204" y="5446085"/>
                                      </a:cubicBezTo>
                                      <a:cubicBezTo>
                                        <a:pt x="3520551" y="5468460"/>
                                        <a:pt x="3260215" y="5416459"/>
                                        <a:pt x="2966404" y="5446085"/>
                                      </a:cubicBezTo>
                                      <a:cubicBezTo>
                                        <a:pt x="2672593" y="5475711"/>
                                        <a:pt x="2511358" y="5463159"/>
                                        <a:pt x="2356681" y="5446085"/>
                                      </a:cubicBezTo>
                                      <a:cubicBezTo>
                                        <a:pt x="2202004" y="5429011"/>
                                        <a:pt x="1887361" y="5474461"/>
                                        <a:pt x="1746959" y="5446085"/>
                                      </a:cubicBezTo>
                                      <a:cubicBezTo>
                                        <a:pt x="1606557" y="5417709"/>
                                        <a:pt x="1298770" y="5437035"/>
                                        <a:pt x="1061877" y="5446085"/>
                                      </a:cubicBezTo>
                                      <a:cubicBezTo>
                                        <a:pt x="824984" y="5455135"/>
                                        <a:pt x="450307" y="5490657"/>
                                        <a:pt x="0" y="5446085"/>
                                      </a:cubicBezTo>
                                      <a:cubicBezTo>
                                        <a:pt x="-7885" y="5290098"/>
                                        <a:pt x="25005" y="5072730"/>
                                        <a:pt x="0" y="4874246"/>
                                      </a:cubicBezTo>
                                      <a:cubicBezTo>
                                        <a:pt x="-25005" y="4675762"/>
                                        <a:pt x="19989" y="4482591"/>
                                        <a:pt x="0" y="4247946"/>
                                      </a:cubicBezTo>
                                      <a:cubicBezTo>
                                        <a:pt x="-19989" y="4013301"/>
                                        <a:pt x="-24178" y="3785544"/>
                                        <a:pt x="0" y="3567186"/>
                                      </a:cubicBezTo>
                                      <a:cubicBezTo>
                                        <a:pt x="24178" y="3348828"/>
                                        <a:pt x="-18111" y="3193987"/>
                                        <a:pt x="0" y="3049808"/>
                                      </a:cubicBezTo>
                                      <a:cubicBezTo>
                                        <a:pt x="18111" y="2905629"/>
                                        <a:pt x="-11123" y="2627133"/>
                                        <a:pt x="0" y="2314586"/>
                                      </a:cubicBezTo>
                                      <a:cubicBezTo>
                                        <a:pt x="11123" y="2002039"/>
                                        <a:pt x="27104" y="1727509"/>
                                        <a:pt x="0" y="1579365"/>
                                      </a:cubicBezTo>
                                      <a:cubicBezTo>
                                        <a:pt x="-27104" y="1431221"/>
                                        <a:pt x="9108" y="1238875"/>
                                        <a:pt x="0" y="1061987"/>
                                      </a:cubicBezTo>
                                      <a:cubicBezTo>
                                        <a:pt x="-9108" y="885099"/>
                                        <a:pt x="-44439" y="512150"/>
                                        <a:pt x="0" y="0"/>
                                      </a:cubicBezTo>
                                      <a:close/>
                                    </a:path>
                                  </a:pathLst>
                                </a:custGeom>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727A08A7" w14:textId="55540EBA" w:rsidR="009A347F" w:rsidRPr="006C1C6D" w:rsidRDefault="009A347F" w:rsidP="009A347F">
                            <w:pPr>
                              <w:jc w:val="center"/>
                              <w:rPr>
                                <w:rFonts w:cstheme="minorHAnsi"/>
                                <w:b/>
                                <w:bCs/>
                                <w:color w:val="385623" w:themeColor="accent6" w:themeShade="80"/>
                                <w:sz w:val="32"/>
                                <w:szCs w:val="32"/>
                              </w:rPr>
                            </w:pPr>
                            <w:r w:rsidRPr="006C1C6D">
                              <w:rPr>
                                <w:rFonts w:cstheme="minorHAnsi"/>
                                <w:b/>
                                <w:bCs/>
                                <w:color w:val="385623" w:themeColor="accent6" w:themeShade="80"/>
                                <w:sz w:val="32"/>
                                <w:szCs w:val="32"/>
                              </w:rPr>
                              <w:t xml:space="preserve">Contact your local </w:t>
                            </w:r>
                            <w:r w:rsidR="00010E21">
                              <w:rPr>
                                <w:rFonts w:cstheme="minorHAnsi"/>
                                <w:b/>
                                <w:bCs/>
                                <w:color w:val="385623" w:themeColor="accent6" w:themeShade="80"/>
                                <w:sz w:val="32"/>
                                <w:szCs w:val="32"/>
                              </w:rPr>
                              <w:t>county</w:t>
                            </w:r>
                            <w:r w:rsidRPr="006C1C6D">
                              <w:rPr>
                                <w:rFonts w:cstheme="minorHAnsi"/>
                                <w:b/>
                                <w:bCs/>
                                <w:color w:val="385623" w:themeColor="accent6" w:themeShade="80"/>
                                <w:sz w:val="32"/>
                                <w:szCs w:val="32"/>
                              </w:rPr>
                              <w:t xml:space="preserve"> Designated Agency</w:t>
                            </w:r>
                          </w:p>
                          <w:p w14:paraId="4EAAECC6" w14:textId="77777777" w:rsidR="009A347F" w:rsidRPr="006C1C6D" w:rsidRDefault="009A347F" w:rsidP="009A347F">
                            <w:pPr>
                              <w:jc w:val="center"/>
                              <w:rPr>
                                <w:rFonts w:cstheme="minorHAnsi"/>
                                <w:sz w:val="24"/>
                                <w:szCs w:val="24"/>
                              </w:rPr>
                            </w:pPr>
                            <w:r w:rsidRPr="006C1C6D">
                              <w:rPr>
                                <w:rFonts w:cstheme="minorHAnsi"/>
                                <w:sz w:val="24"/>
                                <w:szCs w:val="24"/>
                              </w:rPr>
                              <w:t>Designated Agencies provide mental health care in your local communities, they are ready and available to provide you with support.</w:t>
                            </w:r>
                          </w:p>
                          <w:p w14:paraId="0E4A3662" w14:textId="6096BE53" w:rsidR="009A347F" w:rsidRPr="006C1C6D" w:rsidRDefault="009F6BA2" w:rsidP="009A347F">
                            <w:pPr>
                              <w:rPr>
                                <w:rFonts w:cstheme="minorHAnsi"/>
                                <w:sz w:val="24"/>
                                <w:szCs w:val="24"/>
                              </w:rPr>
                            </w:pPr>
                            <w:r>
                              <w:rPr>
                                <w:rFonts w:cstheme="minorHAnsi"/>
                                <w:b/>
                                <w:bCs/>
                                <w:sz w:val="24"/>
                                <w:szCs w:val="24"/>
                              </w:rPr>
                              <w:t xml:space="preserve">Clara </w:t>
                            </w:r>
                            <w:r w:rsidR="009A347F" w:rsidRPr="006C1C6D">
                              <w:rPr>
                                <w:rFonts w:cstheme="minorHAnsi"/>
                                <w:b/>
                                <w:bCs/>
                                <w:sz w:val="24"/>
                                <w:szCs w:val="24"/>
                              </w:rPr>
                              <w:t>Martin Center (</w:t>
                            </w:r>
                            <w:r w:rsidR="00345FC5">
                              <w:rPr>
                                <w:rFonts w:cstheme="minorHAnsi"/>
                                <w:b/>
                                <w:bCs/>
                                <w:sz w:val="24"/>
                                <w:szCs w:val="24"/>
                              </w:rPr>
                              <w:t>Orange</w:t>
                            </w:r>
                            <w:r w:rsidR="009A347F" w:rsidRPr="006C1C6D">
                              <w:rPr>
                                <w:rFonts w:cstheme="minorHAnsi"/>
                                <w:b/>
                                <w:bCs/>
                                <w:sz w:val="24"/>
                                <w:szCs w:val="24"/>
                              </w:rPr>
                              <w:t>):</w:t>
                            </w:r>
                            <w:r w:rsidR="009A347F" w:rsidRPr="006C1C6D">
                              <w:rPr>
                                <w:rFonts w:cstheme="minorHAnsi"/>
                                <w:sz w:val="24"/>
                                <w:szCs w:val="24"/>
                              </w:rPr>
                              <w:t xml:space="preserve"> 802-728-4466</w:t>
                            </w:r>
                          </w:p>
                          <w:p w14:paraId="501507E5" w14:textId="58EF93CF" w:rsidR="009A347F" w:rsidRPr="006C1C6D" w:rsidRDefault="009A347F" w:rsidP="009A347F">
                            <w:pPr>
                              <w:rPr>
                                <w:rFonts w:cstheme="minorHAnsi"/>
                                <w:sz w:val="24"/>
                                <w:szCs w:val="24"/>
                              </w:rPr>
                            </w:pPr>
                            <w:r w:rsidRPr="006C1C6D">
                              <w:rPr>
                                <w:rFonts w:cstheme="minorHAnsi"/>
                                <w:b/>
                                <w:bCs/>
                                <w:sz w:val="24"/>
                                <w:szCs w:val="24"/>
                              </w:rPr>
                              <w:t>Counseling Service of Addison County (</w:t>
                            </w:r>
                            <w:r w:rsidR="00345FC5">
                              <w:rPr>
                                <w:rFonts w:cstheme="minorHAnsi"/>
                                <w:b/>
                                <w:bCs/>
                                <w:sz w:val="24"/>
                                <w:szCs w:val="24"/>
                              </w:rPr>
                              <w:t>Addison</w:t>
                            </w:r>
                            <w:r w:rsidRPr="006C1C6D">
                              <w:rPr>
                                <w:rFonts w:cstheme="minorHAnsi"/>
                                <w:b/>
                                <w:bCs/>
                                <w:sz w:val="24"/>
                                <w:szCs w:val="24"/>
                              </w:rPr>
                              <w:t>):</w:t>
                            </w:r>
                            <w:r w:rsidRPr="006C1C6D">
                              <w:rPr>
                                <w:rFonts w:cstheme="minorHAnsi"/>
                                <w:sz w:val="24"/>
                                <w:szCs w:val="24"/>
                              </w:rPr>
                              <w:t xml:space="preserve"> 802-388-6751</w:t>
                            </w:r>
                          </w:p>
                          <w:p w14:paraId="51DCC22B" w14:textId="36F96251" w:rsidR="009A347F" w:rsidRPr="006C1C6D" w:rsidRDefault="009A347F" w:rsidP="009A347F">
                            <w:pPr>
                              <w:rPr>
                                <w:rFonts w:cstheme="minorHAnsi"/>
                                <w:sz w:val="24"/>
                                <w:szCs w:val="24"/>
                              </w:rPr>
                            </w:pPr>
                            <w:r w:rsidRPr="006C1C6D">
                              <w:rPr>
                                <w:rFonts w:cstheme="minorHAnsi"/>
                                <w:b/>
                                <w:bCs/>
                                <w:sz w:val="24"/>
                                <w:szCs w:val="24"/>
                              </w:rPr>
                              <w:t>Health Care and Rehabilitation Services (</w:t>
                            </w:r>
                            <w:r w:rsidR="00076492">
                              <w:rPr>
                                <w:rFonts w:cstheme="minorHAnsi"/>
                                <w:b/>
                                <w:bCs/>
                                <w:sz w:val="24"/>
                                <w:szCs w:val="24"/>
                              </w:rPr>
                              <w:t>W</w:t>
                            </w:r>
                            <w:r w:rsidR="000C32F9">
                              <w:rPr>
                                <w:rFonts w:cstheme="minorHAnsi"/>
                                <w:b/>
                                <w:bCs/>
                                <w:sz w:val="24"/>
                                <w:szCs w:val="24"/>
                              </w:rPr>
                              <w:t xml:space="preserve">indham &amp; </w:t>
                            </w:r>
                            <w:r w:rsidR="00621511">
                              <w:rPr>
                                <w:rFonts w:cstheme="minorHAnsi"/>
                                <w:b/>
                                <w:bCs/>
                                <w:sz w:val="24"/>
                                <w:szCs w:val="24"/>
                              </w:rPr>
                              <w:t>Windsor</w:t>
                            </w:r>
                            <w:r w:rsidRPr="006C1C6D">
                              <w:rPr>
                                <w:rFonts w:cstheme="minorHAnsi"/>
                                <w:b/>
                                <w:bCs/>
                                <w:sz w:val="24"/>
                                <w:szCs w:val="24"/>
                              </w:rPr>
                              <w:t>):</w:t>
                            </w:r>
                            <w:r w:rsidRPr="006C1C6D">
                              <w:rPr>
                                <w:rFonts w:cstheme="minorHAnsi"/>
                                <w:sz w:val="24"/>
                                <w:szCs w:val="24"/>
                              </w:rPr>
                              <w:t xml:space="preserve"> 802-886-4500</w:t>
                            </w:r>
                          </w:p>
                          <w:p w14:paraId="1D11CDA1" w14:textId="11301631" w:rsidR="009A347F" w:rsidRPr="006C1C6D" w:rsidRDefault="009A347F" w:rsidP="009A347F">
                            <w:pPr>
                              <w:rPr>
                                <w:rFonts w:cstheme="minorHAnsi"/>
                                <w:sz w:val="24"/>
                                <w:szCs w:val="24"/>
                              </w:rPr>
                            </w:pPr>
                            <w:r w:rsidRPr="006C1C6D">
                              <w:rPr>
                                <w:rFonts w:cstheme="minorHAnsi"/>
                                <w:b/>
                                <w:bCs/>
                                <w:sz w:val="24"/>
                                <w:szCs w:val="24"/>
                              </w:rPr>
                              <w:t>Howard Center (</w:t>
                            </w:r>
                            <w:r w:rsidR="000C32F9">
                              <w:rPr>
                                <w:rFonts w:cstheme="minorHAnsi"/>
                                <w:b/>
                                <w:bCs/>
                                <w:sz w:val="24"/>
                                <w:szCs w:val="24"/>
                              </w:rPr>
                              <w:t>Chittenden</w:t>
                            </w:r>
                            <w:r w:rsidRPr="006C1C6D">
                              <w:rPr>
                                <w:rFonts w:cstheme="minorHAnsi"/>
                                <w:b/>
                                <w:bCs/>
                                <w:sz w:val="24"/>
                                <w:szCs w:val="24"/>
                              </w:rPr>
                              <w:t>):</w:t>
                            </w:r>
                            <w:r w:rsidRPr="006C1C6D">
                              <w:rPr>
                                <w:rFonts w:cstheme="minorHAnsi"/>
                                <w:sz w:val="24"/>
                                <w:szCs w:val="24"/>
                              </w:rPr>
                              <w:t xml:space="preserve"> 802-488-7777</w:t>
                            </w:r>
                          </w:p>
                          <w:p w14:paraId="4F0A6371" w14:textId="2FC3EB69" w:rsidR="009A347F" w:rsidRPr="006C1C6D" w:rsidRDefault="009A347F" w:rsidP="009A347F">
                            <w:pPr>
                              <w:rPr>
                                <w:rFonts w:cstheme="minorHAnsi"/>
                                <w:sz w:val="24"/>
                                <w:szCs w:val="24"/>
                              </w:rPr>
                            </w:pPr>
                            <w:r w:rsidRPr="006C1C6D">
                              <w:rPr>
                                <w:rFonts w:cstheme="minorHAnsi"/>
                                <w:b/>
                                <w:bCs/>
                                <w:sz w:val="24"/>
                                <w:szCs w:val="24"/>
                              </w:rPr>
                              <w:t>Lamoille County Mental Health Services (</w:t>
                            </w:r>
                            <w:r w:rsidR="0058257F">
                              <w:rPr>
                                <w:rFonts w:cstheme="minorHAnsi"/>
                                <w:b/>
                                <w:bCs/>
                                <w:sz w:val="24"/>
                                <w:szCs w:val="24"/>
                              </w:rPr>
                              <w:t>Lamoille</w:t>
                            </w:r>
                            <w:r w:rsidRPr="006C1C6D">
                              <w:rPr>
                                <w:rFonts w:cstheme="minorHAnsi"/>
                                <w:b/>
                                <w:bCs/>
                                <w:sz w:val="24"/>
                                <w:szCs w:val="24"/>
                              </w:rPr>
                              <w:t>):</w:t>
                            </w:r>
                            <w:r w:rsidRPr="006C1C6D">
                              <w:rPr>
                                <w:rFonts w:cstheme="minorHAnsi"/>
                                <w:sz w:val="24"/>
                                <w:szCs w:val="24"/>
                              </w:rPr>
                              <w:t xml:space="preserve"> 802-</w:t>
                            </w:r>
                            <w:r w:rsidR="00D26A82">
                              <w:rPr>
                                <w:rFonts w:cstheme="minorHAnsi"/>
                                <w:sz w:val="24"/>
                                <w:szCs w:val="24"/>
                              </w:rPr>
                              <w:t>301-3595</w:t>
                            </w:r>
                          </w:p>
                          <w:p w14:paraId="5C95CA9A" w14:textId="3A222857" w:rsidR="009A347F" w:rsidRPr="006C1C6D" w:rsidRDefault="009A347F" w:rsidP="009A347F">
                            <w:pPr>
                              <w:rPr>
                                <w:rFonts w:cstheme="minorHAnsi"/>
                                <w:sz w:val="24"/>
                                <w:szCs w:val="24"/>
                              </w:rPr>
                            </w:pPr>
                            <w:r w:rsidRPr="006C1C6D">
                              <w:rPr>
                                <w:rFonts w:cstheme="minorHAnsi"/>
                                <w:b/>
                                <w:bCs/>
                                <w:sz w:val="24"/>
                                <w:szCs w:val="24"/>
                              </w:rPr>
                              <w:t>Northeast Kingdom Human Services (</w:t>
                            </w:r>
                            <w:r w:rsidR="00D2684D">
                              <w:rPr>
                                <w:rFonts w:cstheme="minorHAnsi"/>
                                <w:b/>
                                <w:bCs/>
                                <w:sz w:val="24"/>
                                <w:szCs w:val="24"/>
                              </w:rPr>
                              <w:t>Caledonia, Essex, Orleans</w:t>
                            </w:r>
                            <w:r w:rsidRPr="006C1C6D">
                              <w:rPr>
                                <w:rFonts w:cstheme="minorHAnsi"/>
                                <w:b/>
                                <w:bCs/>
                                <w:sz w:val="24"/>
                                <w:szCs w:val="24"/>
                              </w:rPr>
                              <w:t>):</w:t>
                            </w:r>
                            <w:r w:rsidRPr="006C1C6D">
                              <w:rPr>
                                <w:rFonts w:cstheme="minorHAnsi"/>
                                <w:sz w:val="24"/>
                                <w:szCs w:val="24"/>
                              </w:rPr>
                              <w:t xml:space="preserve"> 802-748-3181</w:t>
                            </w:r>
                          </w:p>
                          <w:p w14:paraId="798A6D01" w14:textId="2CFFAF0F" w:rsidR="009A347F" w:rsidRPr="006C1C6D" w:rsidRDefault="009A347F" w:rsidP="009A347F">
                            <w:pPr>
                              <w:rPr>
                                <w:rFonts w:cstheme="minorHAnsi"/>
                                <w:sz w:val="24"/>
                                <w:szCs w:val="24"/>
                              </w:rPr>
                            </w:pPr>
                            <w:r w:rsidRPr="006C1C6D">
                              <w:rPr>
                                <w:rFonts w:cstheme="minorHAnsi"/>
                                <w:b/>
                                <w:bCs/>
                                <w:sz w:val="24"/>
                                <w:szCs w:val="24"/>
                              </w:rPr>
                              <w:t>Northwestern Counseling &amp; Support Services (</w:t>
                            </w:r>
                            <w:r w:rsidR="00A37D80">
                              <w:rPr>
                                <w:rFonts w:cstheme="minorHAnsi"/>
                                <w:b/>
                                <w:bCs/>
                                <w:sz w:val="24"/>
                                <w:szCs w:val="24"/>
                              </w:rPr>
                              <w:t>Franklin, Grand Isle</w:t>
                            </w:r>
                            <w:r w:rsidRPr="006C1C6D">
                              <w:rPr>
                                <w:rFonts w:cstheme="minorHAnsi"/>
                                <w:b/>
                                <w:bCs/>
                                <w:sz w:val="24"/>
                                <w:szCs w:val="24"/>
                              </w:rPr>
                              <w:t>):</w:t>
                            </w:r>
                            <w:r w:rsidRPr="006C1C6D">
                              <w:rPr>
                                <w:rFonts w:cstheme="minorHAnsi"/>
                                <w:sz w:val="24"/>
                                <w:szCs w:val="24"/>
                              </w:rPr>
                              <w:t xml:space="preserve"> 802-524-6554</w:t>
                            </w:r>
                          </w:p>
                          <w:p w14:paraId="4E84B141" w14:textId="77777777" w:rsidR="009A347F" w:rsidRPr="006C1C6D" w:rsidRDefault="00000000" w:rsidP="009A347F">
                            <w:pPr>
                              <w:rPr>
                                <w:rFonts w:cstheme="minorHAnsi"/>
                                <w:sz w:val="24"/>
                                <w:szCs w:val="24"/>
                              </w:rPr>
                            </w:pPr>
                            <w:hyperlink r:id="rId13" w:history="1">
                              <w:r w:rsidR="009A347F" w:rsidRPr="006C1C6D">
                                <w:rPr>
                                  <w:rFonts w:cstheme="minorHAnsi"/>
                                  <w:b/>
                                  <w:bCs/>
                                  <w:sz w:val="24"/>
                                  <w:szCs w:val="24"/>
                                </w:rPr>
                                <w:t>Rutland Mental Health Services (Rutland)</w:t>
                              </w:r>
                            </w:hyperlink>
                            <w:r w:rsidR="009A347F" w:rsidRPr="006C1C6D">
                              <w:rPr>
                                <w:rFonts w:cstheme="minorHAnsi"/>
                                <w:b/>
                                <w:bCs/>
                                <w:sz w:val="24"/>
                                <w:szCs w:val="24"/>
                              </w:rPr>
                              <w:t>:</w:t>
                            </w:r>
                            <w:r w:rsidR="009A347F" w:rsidRPr="006C1C6D">
                              <w:rPr>
                                <w:rFonts w:cstheme="minorHAnsi"/>
                                <w:sz w:val="24"/>
                                <w:szCs w:val="24"/>
                              </w:rPr>
                              <w:t xml:space="preserve"> 802-775-2381</w:t>
                            </w:r>
                          </w:p>
                          <w:p w14:paraId="5390E80C" w14:textId="77777777" w:rsidR="009A347F" w:rsidRPr="006C1C6D" w:rsidRDefault="00000000" w:rsidP="009A347F">
                            <w:pPr>
                              <w:rPr>
                                <w:rFonts w:cstheme="minorHAnsi"/>
                                <w:sz w:val="24"/>
                                <w:szCs w:val="24"/>
                              </w:rPr>
                            </w:pPr>
                            <w:hyperlink r:id="rId14" w:history="1">
                              <w:r w:rsidR="009A347F" w:rsidRPr="006C1C6D">
                                <w:rPr>
                                  <w:rFonts w:cstheme="minorHAnsi"/>
                                  <w:b/>
                                  <w:bCs/>
                                  <w:sz w:val="24"/>
                                  <w:szCs w:val="24"/>
                                </w:rPr>
                                <w:t>United Counseling Service of Bennington County (Bennington)</w:t>
                              </w:r>
                            </w:hyperlink>
                            <w:r w:rsidR="009A347F" w:rsidRPr="006C1C6D">
                              <w:rPr>
                                <w:rFonts w:cstheme="minorHAnsi"/>
                                <w:b/>
                                <w:bCs/>
                                <w:sz w:val="24"/>
                                <w:szCs w:val="24"/>
                              </w:rPr>
                              <w:t>:</w:t>
                            </w:r>
                            <w:r w:rsidR="009A347F" w:rsidRPr="006C1C6D">
                              <w:rPr>
                                <w:rFonts w:cstheme="minorHAnsi"/>
                                <w:sz w:val="24"/>
                                <w:szCs w:val="24"/>
                              </w:rPr>
                              <w:t xml:space="preserve"> 802-442-5491</w:t>
                            </w:r>
                          </w:p>
                          <w:p w14:paraId="7923019A" w14:textId="4A43E0C1" w:rsidR="009A347F" w:rsidRPr="006C1C6D" w:rsidRDefault="00000000" w:rsidP="009A347F">
                            <w:pPr>
                              <w:rPr>
                                <w:rFonts w:eastAsia="Times New Roman" w:cstheme="minorHAnsi"/>
                                <w:sz w:val="24"/>
                                <w:szCs w:val="24"/>
                              </w:rPr>
                            </w:pPr>
                            <w:hyperlink r:id="rId15" w:history="1">
                              <w:r w:rsidR="009A347F" w:rsidRPr="006C1C6D">
                                <w:rPr>
                                  <w:rFonts w:eastAsia="Times New Roman" w:cstheme="minorHAnsi"/>
                                  <w:b/>
                                  <w:bCs/>
                                  <w:sz w:val="24"/>
                                  <w:szCs w:val="24"/>
                                </w:rPr>
                                <w:t>Washington County Mental Health Services (</w:t>
                              </w:r>
                              <w:r w:rsidR="00621511">
                                <w:rPr>
                                  <w:rFonts w:eastAsia="Times New Roman" w:cstheme="minorHAnsi"/>
                                  <w:b/>
                                  <w:bCs/>
                                  <w:sz w:val="24"/>
                                  <w:szCs w:val="24"/>
                                </w:rPr>
                                <w:t>Washington</w:t>
                              </w:r>
                              <w:r w:rsidR="009A347F" w:rsidRPr="006C1C6D">
                                <w:rPr>
                                  <w:rFonts w:eastAsia="Times New Roman" w:cstheme="minorHAnsi"/>
                                  <w:b/>
                                  <w:bCs/>
                                  <w:sz w:val="24"/>
                                  <w:szCs w:val="24"/>
                                </w:rPr>
                                <w:t>)</w:t>
                              </w:r>
                            </w:hyperlink>
                            <w:r w:rsidR="009A347F" w:rsidRPr="006C1C6D">
                              <w:rPr>
                                <w:rFonts w:eastAsia="Times New Roman" w:cstheme="minorHAnsi"/>
                                <w:b/>
                                <w:bCs/>
                                <w:sz w:val="24"/>
                                <w:szCs w:val="24"/>
                              </w:rPr>
                              <w:t>:</w:t>
                            </w:r>
                            <w:r w:rsidR="009A347F" w:rsidRPr="006C1C6D">
                              <w:rPr>
                                <w:rFonts w:eastAsia="Times New Roman" w:cstheme="minorHAnsi"/>
                                <w:sz w:val="24"/>
                                <w:szCs w:val="24"/>
                              </w:rPr>
                              <w:t xml:space="preserve"> 802-479-4083</w:t>
                            </w:r>
                          </w:p>
                          <w:p w14:paraId="4F016AB4" w14:textId="77777777" w:rsidR="009A347F" w:rsidRDefault="009A347F" w:rsidP="009A3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C9FD0" id="_x0000_t202" coordsize="21600,21600" o:spt="202" path="m,l,21600r21600,l21600,xe">
                <v:stroke joinstyle="miter"/>
                <v:path gradientshapeok="t" o:connecttype="rect"/>
              </v:shapetype>
              <v:shape id="Text Box 1" o:spid="_x0000_s1035" type="#_x0000_t202" style="position:absolute;margin-left:0;margin-top:54.6pt;width:585.15pt;height:428.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" fillcolor="white [3201]" strokecolor="white [3212]" strokeweight="2.25pt">
                <v:textbox>
                  <w:txbxContent>
                    <w:p w14:paraId="727A08A7" w14:textId="55540EBA" w:rsidR="009A347F" w:rsidRPr="006C1C6D" w:rsidRDefault="009A347F" w:rsidP="009A347F">
                      <w:pPr>
                        <w:jc w:val="center"/>
                        <w:rPr>
                          <w:rFonts w:cstheme="minorHAnsi"/>
                          <w:b/>
                          <w:bCs/>
                          <w:color w:val="385623" w:themeColor="accent6" w:themeShade="80"/>
                          <w:sz w:val="32"/>
                          <w:szCs w:val="32"/>
                        </w:rPr>
                      </w:pPr>
                      <w:r w:rsidRPr="006C1C6D">
                        <w:rPr>
                          <w:rFonts w:cstheme="minorHAnsi"/>
                          <w:b/>
                          <w:bCs/>
                          <w:color w:val="385623" w:themeColor="accent6" w:themeShade="80"/>
                          <w:sz w:val="32"/>
                          <w:szCs w:val="32"/>
                        </w:rPr>
                        <w:t xml:space="preserve">Contact your local </w:t>
                      </w:r>
                      <w:r w:rsidR="00010E21">
                        <w:rPr>
                          <w:rFonts w:cstheme="minorHAnsi"/>
                          <w:b/>
                          <w:bCs/>
                          <w:color w:val="385623" w:themeColor="accent6" w:themeShade="80"/>
                          <w:sz w:val="32"/>
                          <w:szCs w:val="32"/>
                        </w:rPr>
                        <w:t>county</w:t>
                      </w:r>
                      <w:r w:rsidRPr="006C1C6D">
                        <w:rPr>
                          <w:rFonts w:cstheme="minorHAnsi"/>
                          <w:b/>
                          <w:bCs/>
                          <w:color w:val="385623" w:themeColor="accent6" w:themeShade="80"/>
                          <w:sz w:val="32"/>
                          <w:szCs w:val="32"/>
                        </w:rPr>
                        <w:t xml:space="preserve"> Designated Agency</w:t>
                      </w:r>
                    </w:p>
                    <w:p w14:paraId="4EAAECC6" w14:textId="77777777" w:rsidR="009A347F" w:rsidRPr="006C1C6D" w:rsidRDefault="009A347F" w:rsidP="009A347F">
                      <w:pPr>
                        <w:jc w:val="center"/>
                        <w:rPr>
                          <w:rFonts w:cstheme="minorHAnsi"/>
                          <w:sz w:val="24"/>
                          <w:szCs w:val="24"/>
                        </w:rPr>
                      </w:pPr>
                      <w:r w:rsidRPr="006C1C6D">
                        <w:rPr>
                          <w:rFonts w:cstheme="minorHAnsi"/>
                          <w:sz w:val="24"/>
                          <w:szCs w:val="24"/>
                        </w:rPr>
                        <w:t>Designated Agencies provide mental health care in your local communities, they are ready and available to provide you with support.</w:t>
                      </w:r>
                    </w:p>
                    <w:p w14:paraId="0E4A3662" w14:textId="6096BE53" w:rsidR="009A347F" w:rsidRPr="006C1C6D" w:rsidRDefault="009F6BA2" w:rsidP="009A347F">
                      <w:pPr>
                        <w:rPr>
                          <w:rFonts w:cstheme="minorHAnsi"/>
                          <w:sz w:val="24"/>
                          <w:szCs w:val="24"/>
                        </w:rPr>
                      </w:pPr>
                      <w:r>
                        <w:rPr>
                          <w:rFonts w:cstheme="minorHAnsi"/>
                          <w:b/>
                          <w:bCs/>
                          <w:sz w:val="24"/>
                          <w:szCs w:val="24"/>
                        </w:rPr>
                        <w:t xml:space="preserve">Clara </w:t>
                      </w:r>
                      <w:r w:rsidR="009A347F" w:rsidRPr="006C1C6D">
                        <w:rPr>
                          <w:rFonts w:cstheme="minorHAnsi"/>
                          <w:b/>
                          <w:bCs/>
                          <w:sz w:val="24"/>
                          <w:szCs w:val="24"/>
                        </w:rPr>
                        <w:t>Martin Center (</w:t>
                      </w:r>
                      <w:r w:rsidR="00345FC5">
                        <w:rPr>
                          <w:rFonts w:cstheme="minorHAnsi"/>
                          <w:b/>
                          <w:bCs/>
                          <w:sz w:val="24"/>
                          <w:szCs w:val="24"/>
                        </w:rPr>
                        <w:t>Orange</w:t>
                      </w:r>
                      <w:r w:rsidR="009A347F" w:rsidRPr="006C1C6D">
                        <w:rPr>
                          <w:rFonts w:cstheme="minorHAnsi"/>
                          <w:b/>
                          <w:bCs/>
                          <w:sz w:val="24"/>
                          <w:szCs w:val="24"/>
                        </w:rPr>
                        <w:t>):</w:t>
                      </w:r>
                      <w:r w:rsidR="009A347F" w:rsidRPr="006C1C6D">
                        <w:rPr>
                          <w:rFonts w:cstheme="minorHAnsi"/>
                          <w:sz w:val="24"/>
                          <w:szCs w:val="24"/>
                        </w:rPr>
                        <w:t xml:space="preserve"> 802-728-4466</w:t>
                      </w:r>
                    </w:p>
                    <w:p w14:paraId="501507E5" w14:textId="58EF93CF" w:rsidR="009A347F" w:rsidRPr="006C1C6D" w:rsidRDefault="009A347F" w:rsidP="009A347F">
                      <w:pPr>
                        <w:rPr>
                          <w:rFonts w:cstheme="minorHAnsi"/>
                          <w:sz w:val="24"/>
                          <w:szCs w:val="24"/>
                        </w:rPr>
                      </w:pPr>
                      <w:r w:rsidRPr="006C1C6D">
                        <w:rPr>
                          <w:rFonts w:cstheme="minorHAnsi"/>
                          <w:b/>
                          <w:bCs/>
                          <w:sz w:val="24"/>
                          <w:szCs w:val="24"/>
                        </w:rPr>
                        <w:t>Counseling Service of Addison County (</w:t>
                      </w:r>
                      <w:r w:rsidR="00345FC5">
                        <w:rPr>
                          <w:rFonts w:cstheme="minorHAnsi"/>
                          <w:b/>
                          <w:bCs/>
                          <w:sz w:val="24"/>
                          <w:szCs w:val="24"/>
                        </w:rPr>
                        <w:t>Addison</w:t>
                      </w:r>
                      <w:r w:rsidRPr="006C1C6D">
                        <w:rPr>
                          <w:rFonts w:cstheme="minorHAnsi"/>
                          <w:b/>
                          <w:bCs/>
                          <w:sz w:val="24"/>
                          <w:szCs w:val="24"/>
                        </w:rPr>
                        <w:t>):</w:t>
                      </w:r>
                      <w:r w:rsidRPr="006C1C6D">
                        <w:rPr>
                          <w:rFonts w:cstheme="minorHAnsi"/>
                          <w:sz w:val="24"/>
                          <w:szCs w:val="24"/>
                        </w:rPr>
                        <w:t xml:space="preserve"> 802-388-6751</w:t>
                      </w:r>
                    </w:p>
                    <w:p w14:paraId="51DCC22B" w14:textId="36F96251" w:rsidR="009A347F" w:rsidRPr="006C1C6D" w:rsidRDefault="009A347F" w:rsidP="009A347F">
                      <w:pPr>
                        <w:rPr>
                          <w:rFonts w:cstheme="minorHAnsi"/>
                          <w:sz w:val="24"/>
                          <w:szCs w:val="24"/>
                        </w:rPr>
                      </w:pPr>
                      <w:r w:rsidRPr="006C1C6D">
                        <w:rPr>
                          <w:rFonts w:cstheme="minorHAnsi"/>
                          <w:b/>
                          <w:bCs/>
                          <w:sz w:val="24"/>
                          <w:szCs w:val="24"/>
                        </w:rPr>
                        <w:t>Health Care and Rehabilitation Services (</w:t>
                      </w:r>
                      <w:r w:rsidR="00076492">
                        <w:rPr>
                          <w:rFonts w:cstheme="minorHAnsi"/>
                          <w:b/>
                          <w:bCs/>
                          <w:sz w:val="24"/>
                          <w:szCs w:val="24"/>
                        </w:rPr>
                        <w:t>W</w:t>
                      </w:r>
                      <w:r w:rsidR="000C32F9">
                        <w:rPr>
                          <w:rFonts w:cstheme="minorHAnsi"/>
                          <w:b/>
                          <w:bCs/>
                          <w:sz w:val="24"/>
                          <w:szCs w:val="24"/>
                        </w:rPr>
                        <w:t xml:space="preserve">indham &amp; </w:t>
                      </w:r>
                      <w:r w:rsidR="00621511">
                        <w:rPr>
                          <w:rFonts w:cstheme="minorHAnsi"/>
                          <w:b/>
                          <w:bCs/>
                          <w:sz w:val="24"/>
                          <w:szCs w:val="24"/>
                        </w:rPr>
                        <w:t>Windsor</w:t>
                      </w:r>
                      <w:r w:rsidRPr="006C1C6D">
                        <w:rPr>
                          <w:rFonts w:cstheme="minorHAnsi"/>
                          <w:b/>
                          <w:bCs/>
                          <w:sz w:val="24"/>
                          <w:szCs w:val="24"/>
                        </w:rPr>
                        <w:t>):</w:t>
                      </w:r>
                      <w:r w:rsidRPr="006C1C6D">
                        <w:rPr>
                          <w:rFonts w:cstheme="minorHAnsi"/>
                          <w:sz w:val="24"/>
                          <w:szCs w:val="24"/>
                        </w:rPr>
                        <w:t xml:space="preserve"> 802-886-4500</w:t>
                      </w:r>
                    </w:p>
                    <w:p w14:paraId="1D11CDA1" w14:textId="11301631" w:rsidR="009A347F" w:rsidRPr="006C1C6D" w:rsidRDefault="009A347F" w:rsidP="009A347F">
                      <w:pPr>
                        <w:rPr>
                          <w:rFonts w:cstheme="minorHAnsi"/>
                          <w:sz w:val="24"/>
                          <w:szCs w:val="24"/>
                        </w:rPr>
                      </w:pPr>
                      <w:r w:rsidRPr="006C1C6D">
                        <w:rPr>
                          <w:rFonts w:cstheme="minorHAnsi"/>
                          <w:b/>
                          <w:bCs/>
                          <w:sz w:val="24"/>
                          <w:szCs w:val="24"/>
                        </w:rPr>
                        <w:t>Howard Center (</w:t>
                      </w:r>
                      <w:r w:rsidR="000C32F9">
                        <w:rPr>
                          <w:rFonts w:cstheme="minorHAnsi"/>
                          <w:b/>
                          <w:bCs/>
                          <w:sz w:val="24"/>
                          <w:szCs w:val="24"/>
                        </w:rPr>
                        <w:t>Chittenden</w:t>
                      </w:r>
                      <w:r w:rsidRPr="006C1C6D">
                        <w:rPr>
                          <w:rFonts w:cstheme="minorHAnsi"/>
                          <w:b/>
                          <w:bCs/>
                          <w:sz w:val="24"/>
                          <w:szCs w:val="24"/>
                        </w:rPr>
                        <w:t>):</w:t>
                      </w:r>
                      <w:r w:rsidRPr="006C1C6D">
                        <w:rPr>
                          <w:rFonts w:cstheme="minorHAnsi"/>
                          <w:sz w:val="24"/>
                          <w:szCs w:val="24"/>
                        </w:rPr>
                        <w:t xml:space="preserve"> 802-488-7777</w:t>
                      </w:r>
                    </w:p>
                    <w:p w14:paraId="4F0A6371" w14:textId="2FC3EB69" w:rsidR="009A347F" w:rsidRPr="006C1C6D" w:rsidRDefault="009A347F" w:rsidP="009A347F">
                      <w:pPr>
                        <w:rPr>
                          <w:rFonts w:cstheme="minorHAnsi"/>
                          <w:sz w:val="24"/>
                          <w:szCs w:val="24"/>
                        </w:rPr>
                      </w:pPr>
                      <w:r w:rsidRPr="006C1C6D">
                        <w:rPr>
                          <w:rFonts w:cstheme="minorHAnsi"/>
                          <w:b/>
                          <w:bCs/>
                          <w:sz w:val="24"/>
                          <w:szCs w:val="24"/>
                        </w:rPr>
                        <w:t>Lamoille County Mental Health Services (</w:t>
                      </w:r>
                      <w:r w:rsidR="0058257F">
                        <w:rPr>
                          <w:rFonts w:cstheme="minorHAnsi"/>
                          <w:b/>
                          <w:bCs/>
                          <w:sz w:val="24"/>
                          <w:szCs w:val="24"/>
                        </w:rPr>
                        <w:t>Lamoille</w:t>
                      </w:r>
                      <w:r w:rsidRPr="006C1C6D">
                        <w:rPr>
                          <w:rFonts w:cstheme="minorHAnsi"/>
                          <w:b/>
                          <w:bCs/>
                          <w:sz w:val="24"/>
                          <w:szCs w:val="24"/>
                        </w:rPr>
                        <w:t>):</w:t>
                      </w:r>
                      <w:r w:rsidRPr="006C1C6D">
                        <w:rPr>
                          <w:rFonts w:cstheme="minorHAnsi"/>
                          <w:sz w:val="24"/>
                          <w:szCs w:val="24"/>
                        </w:rPr>
                        <w:t xml:space="preserve"> 802-</w:t>
                      </w:r>
                      <w:r w:rsidR="00D26A82">
                        <w:rPr>
                          <w:rFonts w:cstheme="minorHAnsi"/>
                          <w:sz w:val="24"/>
                          <w:szCs w:val="24"/>
                        </w:rPr>
                        <w:t>301-3595</w:t>
                      </w:r>
                    </w:p>
                    <w:p w14:paraId="5C95CA9A" w14:textId="3A222857" w:rsidR="009A347F" w:rsidRPr="006C1C6D" w:rsidRDefault="009A347F" w:rsidP="009A347F">
                      <w:pPr>
                        <w:rPr>
                          <w:rFonts w:cstheme="minorHAnsi"/>
                          <w:sz w:val="24"/>
                          <w:szCs w:val="24"/>
                        </w:rPr>
                      </w:pPr>
                      <w:r w:rsidRPr="006C1C6D">
                        <w:rPr>
                          <w:rFonts w:cstheme="minorHAnsi"/>
                          <w:b/>
                          <w:bCs/>
                          <w:sz w:val="24"/>
                          <w:szCs w:val="24"/>
                        </w:rPr>
                        <w:t>Northeast Kingdom Human Services (</w:t>
                      </w:r>
                      <w:r w:rsidR="00D2684D">
                        <w:rPr>
                          <w:rFonts w:cstheme="minorHAnsi"/>
                          <w:b/>
                          <w:bCs/>
                          <w:sz w:val="24"/>
                          <w:szCs w:val="24"/>
                        </w:rPr>
                        <w:t>Caledonia, Essex, Orleans</w:t>
                      </w:r>
                      <w:r w:rsidRPr="006C1C6D">
                        <w:rPr>
                          <w:rFonts w:cstheme="minorHAnsi"/>
                          <w:b/>
                          <w:bCs/>
                          <w:sz w:val="24"/>
                          <w:szCs w:val="24"/>
                        </w:rPr>
                        <w:t>):</w:t>
                      </w:r>
                      <w:r w:rsidRPr="006C1C6D">
                        <w:rPr>
                          <w:rFonts w:cstheme="minorHAnsi"/>
                          <w:sz w:val="24"/>
                          <w:szCs w:val="24"/>
                        </w:rPr>
                        <w:t xml:space="preserve"> 802-748-3181</w:t>
                      </w:r>
                    </w:p>
                    <w:p w14:paraId="798A6D01" w14:textId="2CFFAF0F" w:rsidR="009A347F" w:rsidRPr="006C1C6D" w:rsidRDefault="009A347F" w:rsidP="009A347F">
                      <w:pPr>
                        <w:rPr>
                          <w:rFonts w:cstheme="minorHAnsi"/>
                          <w:sz w:val="24"/>
                          <w:szCs w:val="24"/>
                        </w:rPr>
                      </w:pPr>
                      <w:r w:rsidRPr="006C1C6D">
                        <w:rPr>
                          <w:rFonts w:cstheme="minorHAnsi"/>
                          <w:b/>
                          <w:bCs/>
                          <w:sz w:val="24"/>
                          <w:szCs w:val="24"/>
                        </w:rPr>
                        <w:t>Northwestern Counseling &amp; Support Services (</w:t>
                      </w:r>
                      <w:r w:rsidR="00A37D80">
                        <w:rPr>
                          <w:rFonts w:cstheme="minorHAnsi"/>
                          <w:b/>
                          <w:bCs/>
                          <w:sz w:val="24"/>
                          <w:szCs w:val="24"/>
                        </w:rPr>
                        <w:t>Franklin, Grand Isle</w:t>
                      </w:r>
                      <w:r w:rsidRPr="006C1C6D">
                        <w:rPr>
                          <w:rFonts w:cstheme="minorHAnsi"/>
                          <w:b/>
                          <w:bCs/>
                          <w:sz w:val="24"/>
                          <w:szCs w:val="24"/>
                        </w:rPr>
                        <w:t>):</w:t>
                      </w:r>
                      <w:r w:rsidRPr="006C1C6D">
                        <w:rPr>
                          <w:rFonts w:cstheme="minorHAnsi"/>
                          <w:sz w:val="24"/>
                          <w:szCs w:val="24"/>
                        </w:rPr>
                        <w:t xml:space="preserve"> 802-524-6554</w:t>
                      </w:r>
                    </w:p>
                    <w:p w14:paraId="4E84B141" w14:textId="77777777" w:rsidR="009A347F" w:rsidRPr="006C1C6D" w:rsidRDefault="00000000" w:rsidP="009A347F">
                      <w:pPr>
                        <w:rPr>
                          <w:rFonts w:cstheme="minorHAnsi"/>
                          <w:sz w:val="24"/>
                          <w:szCs w:val="24"/>
                        </w:rPr>
                      </w:pPr>
                      <w:hyperlink r:id="rId16" w:history="1">
                        <w:r w:rsidR="009A347F" w:rsidRPr="006C1C6D">
                          <w:rPr>
                            <w:rFonts w:cstheme="minorHAnsi"/>
                            <w:b/>
                            <w:bCs/>
                            <w:sz w:val="24"/>
                            <w:szCs w:val="24"/>
                          </w:rPr>
                          <w:t>Rutland Mental Health Services (Rutland)</w:t>
                        </w:r>
                      </w:hyperlink>
                      <w:r w:rsidR="009A347F" w:rsidRPr="006C1C6D">
                        <w:rPr>
                          <w:rFonts w:cstheme="minorHAnsi"/>
                          <w:b/>
                          <w:bCs/>
                          <w:sz w:val="24"/>
                          <w:szCs w:val="24"/>
                        </w:rPr>
                        <w:t>:</w:t>
                      </w:r>
                      <w:r w:rsidR="009A347F" w:rsidRPr="006C1C6D">
                        <w:rPr>
                          <w:rFonts w:cstheme="minorHAnsi"/>
                          <w:sz w:val="24"/>
                          <w:szCs w:val="24"/>
                        </w:rPr>
                        <w:t xml:space="preserve"> 802-775-2381</w:t>
                      </w:r>
                    </w:p>
                    <w:p w14:paraId="5390E80C" w14:textId="77777777" w:rsidR="009A347F" w:rsidRPr="006C1C6D" w:rsidRDefault="00000000" w:rsidP="009A347F">
                      <w:pPr>
                        <w:rPr>
                          <w:rFonts w:cstheme="minorHAnsi"/>
                          <w:sz w:val="24"/>
                          <w:szCs w:val="24"/>
                        </w:rPr>
                      </w:pPr>
                      <w:hyperlink r:id="rId17" w:history="1">
                        <w:r w:rsidR="009A347F" w:rsidRPr="006C1C6D">
                          <w:rPr>
                            <w:rFonts w:cstheme="minorHAnsi"/>
                            <w:b/>
                            <w:bCs/>
                            <w:sz w:val="24"/>
                            <w:szCs w:val="24"/>
                          </w:rPr>
                          <w:t>United Counseling Service of Bennington County (Bennington)</w:t>
                        </w:r>
                      </w:hyperlink>
                      <w:r w:rsidR="009A347F" w:rsidRPr="006C1C6D">
                        <w:rPr>
                          <w:rFonts w:cstheme="minorHAnsi"/>
                          <w:b/>
                          <w:bCs/>
                          <w:sz w:val="24"/>
                          <w:szCs w:val="24"/>
                        </w:rPr>
                        <w:t>:</w:t>
                      </w:r>
                      <w:r w:rsidR="009A347F" w:rsidRPr="006C1C6D">
                        <w:rPr>
                          <w:rFonts w:cstheme="minorHAnsi"/>
                          <w:sz w:val="24"/>
                          <w:szCs w:val="24"/>
                        </w:rPr>
                        <w:t xml:space="preserve"> 802-442-5491</w:t>
                      </w:r>
                    </w:p>
                    <w:p w14:paraId="7923019A" w14:textId="4A43E0C1" w:rsidR="009A347F" w:rsidRPr="006C1C6D" w:rsidRDefault="00000000" w:rsidP="009A347F">
                      <w:pPr>
                        <w:rPr>
                          <w:rFonts w:eastAsia="Times New Roman" w:cstheme="minorHAnsi"/>
                          <w:sz w:val="24"/>
                          <w:szCs w:val="24"/>
                        </w:rPr>
                      </w:pPr>
                      <w:hyperlink r:id="rId18" w:history="1">
                        <w:r w:rsidR="009A347F" w:rsidRPr="006C1C6D">
                          <w:rPr>
                            <w:rFonts w:eastAsia="Times New Roman" w:cstheme="minorHAnsi"/>
                            <w:b/>
                            <w:bCs/>
                            <w:sz w:val="24"/>
                            <w:szCs w:val="24"/>
                          </w:rPr>
                          <w:t>Washington County Mental Health Services (</w:t>
                        </w:r>
                        <w:r w:rsidR="00621511">
                          <w:rPr>
                            <w:rFonts w:eastAsia="Times New Roman" w:cstheme="minorHAnsi"/>
                            <w:b/>
                            <w:bCs/>
                            <w:sz w:val="24"/>
                            <w:szCs w:val="24"/>
                          </w:rPr>
                          <w:t>Washington</w:t>
                        </w:r>
                        <w:r w:rsidR="009A347F" w:rsidRPr="006C1C6D">
                          <w:rPr>
                            <w:rFonts w:eastAsia="Times New Roman" w:cstheme="minorHAnsi"/>
                            <w:b/>
                            <w:bCs/>
                            <w:sz w:val="24"/>
                            <w:szCs w:val="24"/>
                          </w:rPr>
                          <w:t>)</w:t>
                        </w:r>
                      </w:hyperlink>
                      <w:r w:rsidR="009A347F" w:rsidRPr="006C1C6D">
                        <w:rPr>
                          <w:rFonts w:eastAsia="Times New Roman" w:cstheme="minorHAnsi"/>
                          <w:b/>
                          <w:bCs/>
                          <w:sz w:val="24"/>
                          <w:szCs w:val="24"/>
                        </w:rPr>
                        <w:t>:</w:t>
                      </w:r>
                      <w:r w:rsidR="009A347F" w:rsidRPr="006C1C6D">
                        <w:rPr>
                          <w:rFonts w:eastAsia="Times New Roman" w:cstheme="minorHAnsi"/>
                          <w:sz w:val="24"/>
                          <w:szCs w:val="24"/>
                        </w:rPr>
                        <w:t xml:space="preserve"> 802-479-4083</w:t>
                      </w:r>
                    </w:p>
                    <w:p w14:paraId="4F016AB4" w14:textId="77777777" w:rsidR="009A347F" w:rsidRDefault="009A347F" w:rsidP="009A347F"/>
                  </w:txbxContent>
                </v:textbox>
                <w10:wrap anchorx="margin"/>
              </v:shape>
            </w:pict>
          </mc:Fallback>
        </mc:AlternateContent>
      </w:r>
      <w:r w:rsidR="001875D0">
        <w:rPr>
          <w:rFonts w:ascii="Franklin Gothic Book" w:eastAsia="Franklin Gothic" w:hAnsi="Franklin Gothic Book" w:cs="Franklin Gothic"/>
          <w:b/>
          <w:bCs/>
          <w:noProof/>
          <w:color w:val="B486B8"/>
          <w:sz w:val="36"/>
          <w:szCs w:val="36"/>
        </w:rPr>
        <mc:AlternateContent>
          <mc:Choice Requires="wps">
            <w:drawing>
              <wp:anchor distT="0" distB="0" distL="114300" distR="114300" simplePos="0" relativeHeight="251658247" behindDoc="0" locked="0" layoutInCell="1" allowOverlap="1" wp14:anchorId="0779CE32" wp14:editId="6B766B3B">
                <wp:simplePos x="0" y="0"/>
                <wp:positionH relativeFrom="page">
                  <wp:align>left</wp:align>
                </wp:positionH>
                <wp:positionV relativeFrom="paragraph">
                  <wp:posOffset>670983</wp:posOffset>
                </wp:positionV>
                <wp:extent cx="8559209" cy="10633"/>
                <wp:effectExtent l="0" t="0" r="32385" b="27940"/>
                <wp:wrapNone/>
                <wp:docPr id="1555410019" name="Straight Connector 9"/>
                <wp:cNvGraphicFramePr/>
                <a:graphic xmlns:a="http://schemas.openxmlformats.org/drawingml/2006/main">
                  <a:graphicData uri="http://schemas.microsoft.com/office/word/2010/wordprocessingShape">
                    <wps:wsp>
                      <wps:cNvCnPr/>
                      <wps:spPr>
                        <a:xfrm>
                          <a:off x="0" y="0"/>
                          <a:ext cx="8559209" cy="10633"/>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EA09B" id="Straight Connector 9" o:spid="_x0000_s1026" style="position:absolute;z-index:2516582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2.85pt" to="673.9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" strokecolor="#00b0f0" strokeweight="1.5pt">
                <v:stroke joinstyle="miter"/>
                <w10:wrap anchorx="page"/>
              </v:line>
            </w:pict>
          </mc:Fallback>
        </mc:AlternateContent>
      </w:r>
      <w:r w:rsidR="00042722" w:rsidRPr="001875D0">
        <w:rPr>
          <w:rFonts w:ascii="Franklin Gothic Book" w:eastAsia="Franklin Gothic" w:hAnsi="Franklin Gothic Book" w:cs="Franklin Gothic"/>
          <w:sz w:val="36"/>
          <w:szCs w:val="36"/>
        </w:rPr>
        <w:br w:type="page"/>
      </w:r>
      <w:r w:rsidRPr="00C17D21">
        <w:rPr>
          <w:noProof/>
          <w:color w:val="B486B8"/>
        </w:rPr>
        <w:lastRenderedPageBreak/>
        <mc:AlternateContent>
          <mc:Choice Requires="wps">
            <w:drawing>
              <wp:anchor distT="0" distB="0" distL="114300" distR="114300" simplePos="0" relativeHeight="251665422" behindDoc="0" locked="0" layoutInCell="1" allowOverlap="1" wp14:anchorId="3B95DB2B" wp14:editId="34D2047B">
                <wp:simplePos x="0" y="0"/>
                <wp:positionH relativeFrom="margin">
                  <wp:align>center</wp:align>
                </wp:positionH>
                <wp:positionV relativeFrom="paragraph">
                  <wp:posOffset>1330960</wp:posOffset>
                </wp:positionV>
                <wp:extent cx="6779260" cy="7550150"/>
                <wp:effectExtent l="19050" t="19050" r="21590" b="12700"/>
                <wp:wrapNone/>
                <wp:docPr id="851285900" name="Text Box 2"/>
                <wp:cNvGraphicFramePr/>
                <a:graphic xmlns:a="http://schemas.openxmlformats.org/drawingml/2006/main">
                  <a:graphicData uri="http://schemas.microsoft.com/office/word/2010/wordprocessingShape">
                    <wps:wsp>
                      <wps:cNvSpPr txBox="1"/>
                      <wps:spPr>
                        <a:xfrm>
                          <a:off x="0" y="0"/>
                          <a:ext cx="6779260" cy="7550150"/>
                        </a:xfrm>
                        <a:prstGeom prst="rect">
                          <a:avLst/>
                        </a:prstGeom>
                        <a:solidFill>
                          <a:sysClr val="window" lastClr="FFFFFF"/>
                        </a:solidFill>
                        <a:ln w="28575" cap="flat" cmpd="sng" algn="ctr">
                          <a:solidFill>
                            <a:srgbClr val="00B0F0"/>
                          </a:solidFill>
                          <a:prstDash val="solid"/>
                          <a:miter lim="800000"/>
                        </a:ln>
                        <a:effectLst/>
                      </wps:spPr>
                      <wps:txbx>
                        <w:txbxContent>
                          <w:p w14:paraId="0D597679"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Take care of yourself.</w:t>
                            </w:r>
                            <w:r w:rsidRPr="00CC34FD">
                              <w:rPr>
                                <w:rFonts w:eastAsia="Times New Roman" w:cstheme="minorHAnsi"/>
                                <w:sz w:val="24"/>
                                <w:szCs w:val="24"/>
                              </w:rPr>
                              <w:t> Try to eat healthy, avoid using alcohol and drugs, and get some exercise when you can—even a walk around the block and deep breathing can make a difference to relieve stress.</w:t>
                            </w:r>
                          </w:p>
                          <w:p w14:paraId="3C22A7AB"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Reach out to friends and family. </w:t>
                            </w:r>
                            <w:r w:rsidRPr="00CC34FD">
                              <w:rPr>
                                <w:rFonts w:eastAsia="Times New Roman" w:cstheme="minorHAnsi"/>
                                <w:sz w:val="24"/>
                                <w:szCs w:val="24"/>
                              </w:rPr>
                              <w:t>Talk to someone you trust about how you are doing. If you have children, talk to them. They may feel scared, angry, sad, worried, and confused. Let them know it’s okay to talk about what’s on their mind. Role model healthy coping.</w:t>
                            </w:r>
                          </w:p>
                          <w:p w14:paraId="18872F4E"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Limit your consumption of news.</w:t>
                            </w:r>
                            <w:r w:rsidRPr="00CC34FD">
                              <w:rPr>
                                <w:rFonts w:eastAsia="Times New Roman" w:cstheme="minorHAnsi"/>
                                <w:sz w:val="24"/>
                                <w:szCs w:val="24"/>
                              </w:rPr>
                              <w:t> We live in a society where the news is available to us 24 hours a day via television, radio, and the Internet. The constant replay of news stories about a disaster or traumatic event can increase stress and anxiety and make some people relive the event over and over. Reduce the amount of news you watch and/or listen to.</w:t>
                            </w:r>
                          </w:p>
                          <w:p w14:paraId="152E7132"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Get enough “good” sleep.</w:t>
                            </w:r>
                            <w:r w:rsidRPr="00CC34FD">
                              <w:rPr>
                                <w:rFonts w:eastAsia="Times New Roman" w:cstheme="minorHAnsi"/>
                                <w:sz w:val="24"/>
                                <w:szCs w:val="24"/>
                              </w:rPr>
                              <w:t> Some people have difficulty falling asleep after a disaster or wake up throughout the night. If you have trouble sleeping, only go to bed when you are ready to sleep, avoid using cell phones or laptops in bed, and avoid drinking caffeine or alcohol at least one hour before going to bed. If you wake up and can’t fall back to sleep, try writing what’s on your mind in a journal or on a sheet of paper.</w:t>
                            </w:r>
                          </w:p>
                          <w:p w14:paraId="31B944EF"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Establish and maintain a routine.</w:t>
                            </w:r>
                            <w:r w:rsidRPr="00CC34FD">
                              <w:rPr>
                                <w:rFonts w:eastAsia="Times New Roman" w:cstheme="minorHAnsi"/>
                                <w:sz w:val="24"/>
                                <w:szCs w:val="24"/>
                              </w:rPr>
                              <w:t> Try to eat meals at regular times and put yourself on a sleep schedule to ensure an adequate amount of rest. Include a positive or fun activity in your schedule that you can look forward to each day or week.</w:t>
                            </w:r>
                          </w:p>
                          <w:p w14:paraId="2B966063"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Avoid making major life decisions.</w:t>
                            </w:r>
                            <w:r w:rsidRPr="00CC34FD">
                              <w:rPr>
                                <w:rFonts w:eastAsia="Times New Roman" w:cstheme="minorHAnsi"/>
                                <w:sz w:val="24"/>
                                <w:szCs w:val="24"/>
                              </w:rPr>
                              <w:t> Doing things like switching jobs or careers can already be stressful and are even harder to adjust to directly after a disaster.</w:t>
                            </w:r>
                          </w:p>
                          <w:p w14:paraId="42FC8E75"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Understand there will be changes.</w:t>
                            </w:r>
                            <w:r w:rsidRPr="00CC34FD">
                              <w:rPr>
                                <w:rFonts w:eastAsia="Times New Roman" w:cstheme="minorHAnsi"/>
                                <w:sz w:val="24"/>
                                <w:szCs w:val="24"/>
                              </w:rPr>
                              <w:t> Disasters can destroy homes, schools, and places of business and worship and can disrupt the lives of people living in affected areas for a long time. Sometimes, people lose loved ones or experience injuries, both physical and mental, that may last a lifetime. Some people may also experience a temporary or permanent loss of employment. For children, attending a new or temporary school may result in being separated from peers, or after-school activities may be disrupted.</w:t>
                            </w:r>
                          </w:p>
                          <w:p w14:paraId="6DF1E5D5"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Take care of pets or get outside into nature when it’s safe.</w:t>
                            </w:r>
                            <w:r w:rsidRPr="00CC34FD">
                              <w:rPr>
                                <w:rFonts w:eastAsia="Times New Roman" w:cstheme="minorHAnsi"/>
                                <w:sz w:val="24"/>
                                <w:szCs w:val="24"/>
                              </w:rPr>
                              <w:t> Nature and animals can help us to feel better when we are down. See if you can volunteer at a local animal shelter—they may need help after a disaster. Once it’s safe to return to public parks or natural areas, find a quiet spot to sit in or go for a hike.</w:t>
                            </w:r>
                          </w:p>
                          <w:p w14:paraId="740B1995"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Know when to ask for help.</w:t>
                            </w:r>
                            <w:r w:rsidRPr="00CC34FD">
                              <w:rPr>
                                <w:rFonts w:eastAsia="Times New Roman" w:cstheme="minorHAnsi"/>
                                <w:sz w:val="24"/>
                                <w:szCs w:val="24"/>
                              </w:rPr>
                              <w:t xml:space="preserve"> Signs of stress can be normal, short-term reactions to any of life’s unexpected events—not only after surviving a disaster, but also after a death in the family, the loss of a job, or a breakup. It’s important to pay attention to what’s going on with you or with someone you care about, because what may seem like “everyday stress” can </w:t>
                            </w:r>
                            <w:proofErr w:type="gramStart"/>
                            <w:r w:rsidRPr="00CC34FD">
                              <w:rPr>
                                <w:rFonts w:eastAsia="Times New Roman" w:cstheme="minorHAnsi"/>
                                <w:sz w:val="24"/>
                                <w:szCs w:val="24"/>
                              </w:rPr>
                              <w:t>actually be</w:t>
                            </w:r>
                            <w:proofErr w:type="gramEnd"/>
                            <w:r w:rsidRPr="00CC34FD">
                              <w:rPr>
                                <w:rFonts w:eastAsia="Times New Roman" w:cstheme="minorHAnsi"/>
                                <w:sz w:val="24"/>
                                <w:szCs w:val="24"/>
                              </w:rPr>
                              <w:t>: depression (including the thoughts of suicide), anxiety, or alcohol/drug abuse.</w:t>
                            </w:r>
                          </w:p>
                          <w:p w14:paraId="68E1570C" w14:textId="77777777" w:rsidR="00794280" w:rsidRPr="00AE4D11" w:rsidRDefault="00794280" w:rsidP="000D08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DB2B" id="_x0000_s1036" type="#_x0000_t202" style="position:absolute;margin-left:0;margin-top:104.8pt;width:533.8pt;height:594.5pt;z-index:25166542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" fillcolor="window" strokecolor="#00b0f0" strokeweight="2.25pt">
                <v:textbox>
                  <w:txbxContent>
                    <w:p w14:paraId="0D597679"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Take care of yourself.</w:t>
                      </w:r>
                      <w:r w:rsidRPr="00CC34FD">
                        <w:rPr>
                          <w:rFonts w:eastAsia="Times New Roman" w:cstheme="minorHAnsi"/>
                          <w:sz w:val="24"/>
                          <w:szCs w:val="24"/>
                        </w:rPr>
                        <w:t> Try to eat healthy, avoid using alcohol and drugs, and get some exercise when you can—even a walk around the block and deep breathing can make a difference to relieve stress.</w:t>
                      </w:r>
                    </w:p>
                    <w:p w14:paraId="3C22A7AB"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Reach out to friends and family. </w:t>
                      </w:r>
                      <w:r w:rsidRPr="00CC34FD">
                        <w:rPr>
                          <w:rFonts w:eastAsia="Times New Roman" w:cstheme="minorHAnsi"/>
                          <w:sz w:val="24"/>
                          <w:szCs w:val="24"/>
                        </w:rPr>
                        <w:t>Talk to someone you trust about how you are doing. If you have children, talk to them. They may feel scared, angry, sad, worried, and confused. Let them know it’s okay to talk about what’s on their mind. Role model healthy coping.</w:t>
                      </w:r>
                    </w:p>
                    <w:p w14:paraId="18872F4E"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Limit your consumption of news.</w:t>
                      </w:r>
                      <w:r w:rsidRPr="00CC34FD">
                        <w:rPr>
                          <w:rFonts w:eastAsia="Times New Roman" w:cstheme="minorHAnsi"/>
                          <w:sz w:val="24"/>
                          <w:szCs w:val="24"/>
                        </w:rPr>
                        <w:t> We live in a society where the news is available to us 24 hours a day via television, radio, and the Internet. The constant replay of news stories about a disaster or traumatic event can increase stress and anxiety and make some people relive the event over and over. Reduce the amount of news you watch and/or listen to.</w:t>
                      </w:r>
                    </w:p>
                    <w:p w14:paraId="152E7132"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Get enough “good” sleep.</w:t>
                      </w:r>
                      <w:r w:rsidRPr="00CC34FD">
                        <w:rPr>
                          <w:rFonts w:eastAsia="Times New Roman" w:cstheme="minorHAnsi"/>
                          <w:sz w:val="24"/>
                          <w:szCs w:val="24"/>
                        </w:rPr>
                        <w:t> Some people have difficulty falling asleep after a disaster or wake up throughout the night. If you have trouble sleeping, only go to bed when you are ready to sleep, avoid using cell phones or laptops in bed, and avoid drinking caffeine or alcohol at least one hour before going to bed. If you wake up and can’t fall back to sleep, try writing what’s on your mind in a journal or on a sheet of paper.</w:t>
                      </w:r>
                    </w:p>
                    <w:p w14:paraId="31B944EF"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Establish and maintain a routine.</w:t>
                      </w:r>
                      <w:r w:rsidRPr="00CC34FD">
                        <w:rPr>
                          <w:rFonts w:eastAsia="Times New Roman" w:cstheme="minorHAnsi"/>
                          <w:sz w:val="24"/>
                          <w:szCs w:val="24"/>
                        </w:rPr>
                        <w:t> Try to eat meals at regular times and put yourself on a sleep schedule to ensure an adequate amount of rest. Include a positive or fun activity in your schedule that you can look forward to each day or week.</w:t>
                      </w:r>
                    </w:p>
                    <w:p w14:paraId="2B966063"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Avoid making major life decisions.</w:t>
                      </w:r>
                      <w:r w:rsidRPr="00CC34FD">
                        <w:rPr>
                          <w:rFonts w:eastAsia="Times New Roman" w:cstheme="minorHAnsi"/>
                          <w:sz w:val="24"/>
                          <w:szCs w:val="24"/>
                        </w:rPr>
                        <w:t> Doing things like switching jobs or careers can already be stressful and are even harder to adjust to directly after a disaster.</w:t>
                      </w:r>
                    </w:p>
                    <w:p w14:paraId="42FC8E75"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Understand there will be changes.</w:t>
                      </w:r>
                      <w:r w:rsidRPr="00CC34FD">
                        <w:rPr>
                          <w:rFonts w:eastAsia="Times New Roman" w:cstheme="minorHAnsi"/>
                          <w:sz w:val="24"/>
                          <w:szCs w:val="24"/>
                        </w:rPr>
                        <w:t> Disasters can destroy homes, schools, and places of business and worship and can disrupt the lives of people living in affected areas for a long time. Sometimes, people lose loved ones or experience injuries, both physical and mental, that may last a lifetime. Some people may also experience a temporary or permanent loss of employment. For children, attending a new or temporary school may result in being separated from peers, or after-school activities may be disrupted.</w:t>
                      </w:r>
                    </w:p>
                    <w:p w14:paraId="6DF1E5D5"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Take care of pets or get outside into nature when it’s safe.</w:t>
                      </w:r>
                      <w:r w:rsidRPr="00CC34FD">
                        <w:rPr>
                          <w:rFonts w:eastAsia="Times New Roman" w:cstheme="minorHAnsi"/>
                          <w:sz w:val="24"/>
                          <w:szCs w:val="24"/>
                        </w:rPr>
                        <w:t> Nature and animals can help us to feel better when we are down. See if you can volunteer at a local animal shelter—they may need help after a disaster. Once it’s safe to return to public parks or natural areas, find a quiet spot to sit in or go for a hike.</w:t>
                      </w:r>
                    </w:p>
                    <w:p w14:paraId="740B1995" w14:textId="77777777" w:rsidR="00794280" w:rsidRPr="00CC34FD" w:rsidRDefault="00794280" w:rsidP="00CC34FD">
                      <w:pPr>
                        <w:shd w:val="clear" w:color="auto" w:fill="FFFFFF"/>
                        <w:spacing w:before="100" w:beforeAutospacing="1" w:after="120" w:line="240" w:lineRule="auto"/>
                        <w:rPr>
                          <w:rFonts w:eastAsia="Times New Roman" w:cstheme="minorHAnsi"/>
                          <w:sz w:val="24"/>
                          <w:szCs w:val="24"/>
                        </w:rPr>
                      </w:pPr>
                      <w:r w:rsidRPr="00CC34FD">
                        <w:rPr>
                          <w:rFonts w:eastAsia="Times New Roman" w:cstheme="minorHAnsi"/>
                          <w:b/>
                          <w:bCs/>
                          <w:sz w:val="24"/>
                          <w:szCs w:val="24"/>
                        </w:rPr>
                        <w:t>Know when to ask for help.</w:t>
                      </w:r>
                      <w:r w:rsidRPr="00CC34FD">
                        <w:rPr>
                          <w:rFonts w:eastAsia="Times New Roman" w:cstheme="minorHAnsi"/>
                          <w:sz w:val="24"/>
                          <w:szCs w:val="24"/>
                        </w:rPr>
                        <w:t xml:space="preserve"> Signs of stress can be normal, short-term reactions to any of life’s unexpected events—not only after surviving a disaster, but also after a death in the family, the loss of a job, or a breakup. It’s important to pay attention to what’s going on with you or with someone you care about, because what may seem like “everyday stress” can </w:t>
                      </w:r>
                      <w:proofErr w:type="gramStart"/>
                      <w:r w:rsidRPr="00CC34FD">
                        <w:rPr>
                          <w:rFonts w:eastAsia="Times New Roman" w:cstheme="minorHAnsi"/>
                          <w:sz w:val="24"/>
                          <w:szCs w:val="24"/>
                        </w:rPr>
                        <w:t>actually be</w:t>
                      </w:r>
                      <w:proofErr w:type="gramEnd"/>
                      <w:r w:rsidRPr="00CC34FD">
                        <w:rPr>
                          <w:rFonts w:eastAsia="Times New Roman" w:cstheme="minorHAnsi"/>
                          <w:sz w:val="24"/>
                          <w:szCs w:val="24"/>
                        </w:rPr>
                        <w:t>: depression (including the thoughts of suicide), anxiety, or alcohol/drug abuse.</w:t>
                      </w:r>
                    </w:p>
                    <w:p w14:paraId="68E1570C" w14:textId="77777777" w:rsidR="00794280" w:rsidRPr="00AE4D11" w:rsidRDefault="00794280" w:rsidP="000D085A"/>
                  </w:txbxContent>
                </v:textbox>
                <w10:wrap anchorx="margin"/>
              </v:shape>
            </w:pict>
          </mc:Fallback>
        </mc:AlternateContent>
      </w:r>
      <w:r>
        <w:rPr>
          <w:noProof/>
          <w:color w:val="B486B8"/>
        </w:rPr>
        <mc:AlternateContent>
          <mc:Choice Requires="wps">
            <w:drawing>
              <wp:anchor distT="0" distB="0" distL="114300" distR="114300" simplePos="0" relativeHeight="251664398" behindDoc="0" locked="0" layoutInCell="1" allowOverlap="1" wp14:anchorId="1C504CED" wp14:editId="4FA3CFFA">
                <wp:simplePos x="0" y="0"/>
                <wp:positionH relativeFrom="margin">
                  <wp:align>center</wp:align>
                </wp:positionH>
                <wp:positionV relativeFrom="paragraph">
                  <wp:posOffset>135044</wp:posOffset>
                </wp:positionV>
                <wp:extent cx="7171267" cy="1320800"/>
                <wp:effectExtent l="0" t="0" r="10795" b="12700"/>
                <wp:wrapNone/>
                <wp:docPr id="1604166062" name="Text Box 13"/>
                <wp:cNvGraphicFramePr/>
                <a:graphic xmlns:a="http://schemas.openxmlformats.org/drawingml/2006/main">
                  <a:graphicData uri="http://schemas.microsoft.com/office/word/2010/wordprocessingShape">
                    <wps:wsp>
                      <wps:cNvSpPr txBox="1"/>
                      <wps:spPr>
                        <a:xfrm>
                          <a:off x="0" y="0"/>
                          <a:ext cx="7171267" cy="1320800"/>
                        </a:xfrm>
                        <a:prstGeom prst="rect">
                          <a:avLst/>
                        </a:prstGeom>
                        <a:solidFill>
                          <a:schemeClr val="lt1"/>
                        </a:solidFill>
                        <a:ln w="6350">
                          <a:solidFill>
                            <a:schemeClr val="bg1"/>
                          </a:solidFill>
                        </a:ln>
                      </wps:spPr>
                      <wps:txbx>
                        <w:txbxContent>
                          <w:p w14:paraId="27D5532F" w14:textId="77777777" w:rsidR="00794280" w:rsidRPr="004367F0" w:rsidRDefault="00794280" w:rsidP="004367F0">
                            <w:pPr>
                              <w:jc w:val="center"/>
                              <w:rPr>
                                <w:sz w:val="24"/>
                                <w:szCs w:val="24"/>
                              </w:rPr>
                            </w:pPr>
                            <w:r w:rsidRPr="004367F0">
                              <w:rPr>
                                <w:rFonts w:cstheme="minorHAnsi"/>
                                <w:sz w:val="24"/>
                                <w:szCs w:val="24"/>
                              </w:rPr>
                              <w:t>Emotional distress can happen before and after a disaster, and people can experience a wide range of emotions during these times. There's no right or wrong way to feel—it's natural to feel anxious, scared, sad, or helpless when recovering from a disaster. The sights and sounds of the flooding, and even just waiting for it to happen, can bring back a lot of old emotions and memories. However, it’s important to find healthy ways to cope when these events happen. Coping strategies include preparation, self-care, and identifying support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4CED" id="Text Box 13" o:spid="_x0000_s1037" type="#_x0000_t202" style="position:absolute;margin-left:0;margin-top:10.65pt;width:564.65pt;height:104pt;z-index:25166439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" fillcolor="white [3201]" strokecolor="white [3212]" strokeweight=".5pt">
                <v:textbox>
                  <w:txbxContent>
                    <w:p w14:paraId="27D5532F" w14:textId="77777777" w:rsidR="00794280" w:rsidRPr="004367F0" w:rsidRDefault="00794280" w:rsidP="004367F0">
                      <w:pPr>
                        <w:jc w:val="center"/>
                        <w:rPr>
                          <w:sz w:val="24"/>
                          <w:szCs w:val="24"/>
                        </w:rPr>
                      </w:pPr>
                      <w:r w:rsidRPr="004367F0">
                        <w:rPr>
                          <w:rFonts w:cstheme="minorHAnsi"/>
                          <w:sz w:val="24"/>
                          <w:szCs w:val="24"/>
                        </w:rPr>
                        <w:t>Emotional distress can happen before and after a disaster, and people can experience a wide range of emotions during these times. There's no right or wrong way to feel—it's natural to feel anxious, scared, sad, or helpless when recovering from a disaster. The sights and sounds of the flooding, and even just waiting for it to happen, can bring back a lot of old emotions and memories. However, it’s important to find healthy ways to cope when these events happen. Coping strategies include preparation, self-care, and identifying support systems.</w:t>
                      </w:r>
                    </w:p>
                  </w:txbxContent>
                </v:textbox>
                <w10:wrap anchorx="margin"/>
              </v:shape>
            </w:pict>
          </mc:Fallback>
        </mc:AlternateContent>
      </w:r>
      <w:r w:rsidRPr="00C17D21">
        <w:rPr>
          <w:noProof/>
          <w:color w:val="B486B8"/>
        </w:rPr>
        <mc:AlternateContent>
          <mc:Choice Requires="wps">
            <w:drawing>
              <wp:anchor distT="0" distB="0" distL="114300" distR="114300" simplePos="0" relativeHeight="251662350" behindDoc="0" locked="0" layoutInCell="1" allowOverlap="1" wp14:anchorId="5A6E8648" wp14:editId="5D22578A">
                <wp:simplePos x="0" y="0"/>
                <wp:positionH relativeFrom="margin">
                  <wp:align>right</wp:align>
                </wp:positionH>
                <wp:positionV relativeFrom="paragraph">
                  <wp:posOffset>-846032</wp:posOffset>
                </wp:positionV>
                <wp:extent cx="5918200" cy="627321"/>
                <wp:effectExtent l="0" t="0" r="25400" b="20955"/>
                <wp:wrapNone/>
                <wp:docPr id="640282913" name="Text Box 4"/>
                <wp:cNvGraphicFramePr/>
                <a:graphic xmlns:a="http://schemas.openxmlformats.org/drawingml/2006/main">
                  <a:graphicData uri="http://schemas.microsoft.com/office/word/2010/wordprocessingShape">
                    <wps:wsp>
                      <wps:cNvSpPr txBox="1"/>
                      <wps:spPr>
                        <a:xfrm>
                          <a:off x="0" y="0"/>
                          <a:ext cx="5918200" cy="627321"/>
                        </a:xfrm>
                        <a:prstGeom prst="rect">
                          <a:avLst/>
                        </a:prstGeom>
                        <a:solidFill>
                          <a:sysClr val="window" lastClr="FFFFFF"/>
                        </a:solidFill>
                        <a:ln w="6350">
                          <a:solidFill>
                            <a:sysClr val="window" lastClr="FFFFFF"/>
                          </a:solidFill>
                        </a:ln>
                      </wps:spPr>
                      <wps:txbx>
                        <w:txbxContent>
                          <w:p w14:paraId="3DE4F429" w14:textId="77777777" w:rsidR="00794280" w:rsidRPr="001821F9" w:rsidRDefault="00794280" w:rsidP="00C83111">
                            <w:pPr>
                              <w:rPr>
                                <w:b/>
                                <w:bCs/>
                                <w:color w:val="174A7C"/>
                                <w:sz w:val="56"/>
                                <w:szCs w:val="56"/>
                              </w:rPr>
                            </w:pPr>
                            <w:r>
                              <w:rPr>
                                <w:rFonts w:ascii="Franklin Gothic Book" w:eastAsia="Franklin Gothic" w:hAnsi="Franklin Gothic Book" w:cs="Franklin Gothic"/>
                                <w:b/>
                                <w:bCs/>
                                <w:color w:val="174A7C"/>
                                <w:sz w:val="56"/>
                                <w:szCs w:val="56"/>
                              </w:rPr>
                              <w:t>Tips for Coping During</w:t>
                            </w:r>
                            <w:r w:rsidRPr="001821F9">
                              <w:rPr>
                                <w:rFonts w:ascii="Franklin Gothic Book" w:eastAsia="Franklin Gothic" w:hAnsi="Franklin Gothic Book" w:cs="Franklin Gothic"/>
                                <w:b/>
                                <w:bCs/>
                                <w:color w:val="174A7C"/>
                                <w:sz w:val="56"/>
                                <w:szCs w:val="56"/>
                              </w:rPr>
                              <w:t xml:space="preserve"> Flood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E8648" id="_x0000_s1038" type="#_x0000_t202" style="position:absolute;margin-left:414.8pt;margin-top:-66.6pt;width:466pt;height:49.4pt;z-index:25166235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" fillcolor="window" strokecolor="window" strokeweight=".5pt">
                <v:textbox>
                  <w:txbxContent>
                    <w:p w14:paraId="3DE4F429" w14:textId="77777777" w:rsidR="00794280" w:rsidRPr="001821F9" w:rsidRDefault="00794280" w:rsidP="00C83111">
                      <w:pPr>
                        <w:rPr>
                          <w:b/>
                          <w:bCs/>
                          <w:color w:val="174A7C"/>
                          <w:sz w:val="56"/>
                          <w:szCs w:val="56"/>
                        </w:rPr>
                      </w:pPr>
                      <w:r>
                        <w:rPr>
                          <w:rFonts w:ascii="Franklin Gothic Book" w:eastAsia="Franklin Gothic" w:hAnsi="Franklin Gothic Book" w:cs="Franklin Gothic"/>
                          <w:b/>
                          <w:bCs/>
                          <w:color w:val="174A7C"/>
                          <w:sz w:val="56"/>
                          <w:szCs w:val="56"/>
                        </w:rPr>
                        <w:t>Tips for Coping During</w:t>
                      </w:r>
                      <w:r w:rsidRPr="001821F9">
                        <w:rPr>
                          <w:rFonts w:ascii="Franklin Gothic Book" w:eastAsia="Franklin Gothic" w:hAnsi="Franklin Gothic Book" w:cs="Franklin Gothic"/>
                          <w:b/>
                          <w:bCs/>
                          <w:color w:val="174A7C"/>
                          <w:sz w:val="56"/>
                          <w:szCs w:val="56"/>
                        </w:rPr>
                        <w:t xml:space="preserve"> Flood Recovery</w:t>
                      </w:r>
                    </w:p>
                  </w:txbxContent>
                </v:textbox>
                <w10:wrap anchorx="margin"/>
              </v:shape>
            </w:pict>
          </mc:Fallback>
        </mc:AlternateContent>
      </w:r>
      <w:r>
        <w:rPr>
          <w:noProof/>
          <w:color w:val="B486B8"/>
        </w:rPr>
        <mc:AlternateContent>
          <mc:Choice Requires="wps">
            <w:drawing>
              <wp:anchor distT="0" distB="0" distL="114300" distR="114300" simplePos="0" relativeHeight="251663374" behindDoc="0" locked="0" layoutInCell="1" allowOverlap="1" wp14:anchorId="09852BBE" wp14:editId="54EBCCFF">
                <wp:simplePos x="0" y="0"/>
                <wp:positionH relativeFrom="page">
                  <wp:posOffset>0</wp:posOffset>
                </wp:positionH>
                <wp:positionV relativeFrom="paragraph">
                  <wp:posOffset>-228389</wp:posOffset>
                </wp:positionV>
                <wp:extent cx="7761723" cy="265755"/>
                <wp:effectExtent l="0" t="0" r="10795" b="20320"/>
                <wp:wrapNone/>
                <wp:docPr id="925804157" name="Text Box 8"/>
                <wp:cNvGraphicFramePr/>
                <a:graphic xmlns:a="http://schemas.openxmlformats.org/drawingml/2006/main">
                  <a:graphicData uri="http://schemas.microsoft.com/office/word/2010/wordprocessingShape">
                    <wps:wsp>
                      <wps:cNvSpPr txBox="1"/>
                      <wps:spPr>
                        <a:xfrm>
                          <a:off x="0" y="0"/>
                          <a:ext cx="7761723" cy="265755"/>
                        </a:xfrm>
                        <a:prstGeom prst="rect">
                          <a:avLst/>
                        </a:prstGeom>
                        <a:solidFill>
                          <a:srgbClr val="56A054"/>
                        </a:solidFill>
                        <a:ln w="6350">
                          <a:solidFill>
                            <a:srgbClr val="56A054"/>
                          </a:solidFill>
                        </a:ln>
                      </wps:spPr>
                      <wps:txbx>
                        <w:txbxContent>
                          <w:p w14:paraId="1377AAAE" w14:textId="77777777" w:rsidR="00794280" w:rsidRPr="0023199F" w:rsidRDefault="00794280" w:rsidP="00392D35">
                            <w:pPr>
                              <w:jc w:val="center"/>
                              <w:rPr>
                                <w:rFonts w:ascii="Franklin Gothic Book" w:hAnsi="Franklin Gothic Book"/>
                                <w:b/>
                                <w:bCs/>
                                <w:color w:val="000000" w:themeColor="text1"/>
                                <w:sz w:val="24"/>
                                <w:szCs w:val="24"/>
                              </w:rPr>
                            </w:pPr>
                            <w:r w:rsidRPr="0023199F">
                              <w:rPr>
                                <w:rFonts w:ascii="Franklin Gothic Book" w:hAnsi="Franklin Gothic Book"/>
                                <w:b/>
                                <w:bCs/>
                                <w:color w:val="000000" w:themeColor="text1"/>
                                <w:sz w:val="24"/>
                                <w:szCs w:val="24"/>
                              </w:rPr>
                              <w:t>The Vermont Department of 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52BBE" id="_x0000_s1039" type="#_x0000_t202" style="position:absolute;margin-left:0;margin-top:-18pt;width:611.15pt;height:20.95pt;z-index:2516633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" fillcolor="#56a054" strokecolor="#56a054" strokeweight=".5pt">
                <v:textbox>
                  <w:txbxContent>
                    <w:p w14:paraId="1377AAAE" w14:textId="77777777" w:rsidR="00794280" w:rsidRPr="0023199F" w:rsidRDefault="00794280" w:rsidP="00392D35">
                      <w:pPr>
                        <w:jc w:val="center"/>
                        <w:rPr>
                          <w:rFonts w:ascii="Franklin Gothic Book" w:hAnsi="Franklin Gothic Book"/>
                          <w:b/>
                          <w:bCs/>
                          <w:color w:val="000000" w:themeColor="text1"/>
                          <w:sz w:val="24"/>
                          <w:szCs w:val="24"/>
                        </w:rPr>
                      </w:pPr>
                      <w:r w:rsidRPr="0023199F">
                        <w:rPr>
                          <w:rFonts w:ascii="Franklin Gothic Book" w:hAnsi="Franklin Gothic Book"/>
                          <w:b/>
                          <w:bCs/>
                          <w:color w:val="000000" w:themeColor="text1"/>
                          <w:sz w:val="24"/>
                          <w:szCs w:val="24"/>
                        </w:rPr>
                        <w:t>The Vermont Department of Mental Health</w:t>
                      </w:r>
                    </w:p>
                  </w:txbxContent>
                </v:textbox>
                <w10:wrap anchorx="page"/>
              </v:shape>
            </w:pict>
          </mc:Fallback>
        </mc:AlternateContent>
      </w:r>
    </w:p>
    <w:sectPr w:rsidR="0004272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018C" w14:textId="77777777" w:rsidR="00D33759" w:rsidRDefault="00D33759" w:rsidP="00B858A1">
      <w:pPr>
        <w:spacing w:after="0" w:line="240" w:lineRule="auto"/>
      </w:pPr>
      <w:r>
        <w:separator/>
      </w:r>
    </w:p>
  </w:endnote>
  <w:endnote w:type="continuationSeparator" w:id="0">
    <w:p w14:paraId="6706A5BA" w14:textId="77777777" w:rsidR="00D33759" w:rsidRDefault="00D33759" w:rsidP="00B858A1">
      <w:pPr>
        <w:spacing w:after="0" w:line="240" w:lineRule="auto"/>
      </w:pPr>
      <w:r>
        <w:continuationSeparator/>
      </w:r>
    </w:p>
  </w:endnote>
  <w:endnote w:type="continuationNotice" w:id="1">
    <w:p w14:paraId="712EAD36" w14:textId="77777777" w:rsidR="00D33759" w:rsidRDefault="00D33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575C" w14:textId="4D84E090" w:rsidR="00B858A1" w:rsidRDefault="00B858A1">
    <w:pPr>
      <w:pStyle w:val="Footer"/>
    </w:pPr>
  </w:p>
  <w:p w14:paraId="29F36865" w14:textId="77777777" w:rsidR="00B858A1" w:rsidRDefault="00B858A1">
    <w:pPr>
      <w:pStyle w:val="Footer"/>
    </w:pPr>
  </w:p>
  <w:p w14:paraId="528AE146" w14:textId="77777777" w:rsidR="00B858A1" w:rsidRDefault="00B8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4176" w14:textId="77777777" w:rsidR="00D33759" w:rsidRDefault="00D33759" w:rsidP="00B858A1">
      <w:pPr>
        <w:spacing w:after="0" w:line="240" w:lineRule="auto"/>
      </w:pPr>
      <w:r>
        <w:separator/>
      </w:r>
    </w:p>
  </w:footnote>
  <w:footnote w:type="continuationSeparator" w:id="0">
    <w:p w14:paraId="6812E4F4" w14:textId="77777777" w:rsidR="00D33759" w:rsidRDefault="00D33759" w:rsidP="00B858A1">
      <w:pPr>
        <w:spacing w:after="0" w:line="240" w:lineRule="auto"/>
      </w:pPr>
      <w:r>
        <w:continuationSeparator/>
      </w:r>
    </w:p>
  </w:footnote>
  <w:footnote w:type="continuationNotice" w:id="1">
    <w:p w14:paraId="1AD1BA00" w14:textId="77777777" w:rsidR="00D33759" w:rsidRDefault="00D33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1A59ADB" w14:paraId="352AB2CB" w14:textId="77777777" w:rsidTr="71A59ADB">
      <w:trPr>
        <w:trHeight w:val="300"/>
      </w:trPr>
      <w:tc>
        <w:tcPr>
          <w:tcW w:w="3120" w:type="dxa"/>
        </w:tcPr>
        <w:p w14:paraId="49581330" w14:textId="57CB5457" w:rsidR="71A59ADB" w:rsidRDefault="71A59ADB" w:rsidP="71A59ADB">
          <w:pPr>
            <w:pStyle w:val="Header"/>
            <w:ind w:left="-115"/>
          </w:pPr>
        </w:p>
      </w:tc>
      <w:tc>
        <w:tcPr>
          <w:tcW w:w="3120" w:type="dxa"/>
        </w:tcPr>
        <w:p w14:paraId="0CBE2140" w14:textId="3C49E3E8" w:rsidR="71A59ADB" w:rsidRDefault="71A59ADB" w:rsidP="71A59ADB">
          <w:pPr>
            <w:pStyle w:val="Header"/>
            <w:jc w:val="center"/>
          </w:pPr>
        </w:p>
      </w:tc>
      <w:tc>
        <w:tcPr>
          <w:tcW w:w="3120" w:type="dxa"/>
        </w:tcPr>
        <w:p w14:paraId="1948FE1D" w14:textId="3550C40E" w:rsidR="71A59ADB" w:rsidRDefault="71A59ADB" w:rsidP="71A59ADB">
          <w:pPr>
            <w:pStyle w:val="Header"/>
            <w:ind w:right="-115"/>
            <w:jc w:val="right"/>
          </w:pPr>
        </w:p>
      </w:tc>
    </w:tr>
  </w:tbl>
  <w:p w14:paraId="782117E6" w14:textId="381574FD" w:rsidR="000A23B1" w:rsidRDefault="000A2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07B4B"/>
    <w:multiLevelType w:val="multilevel"/>
    <w:tmpl w:val="7F9A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9486D"/>
    <w:multiLevelType w:val="multilevel"/>
    <w:tmpl w:val="A73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1991052">
    <w:abstractNumId w:val="0"/>
  </w:num>
  <w:num w:numId="2" w16cid:durableId="130870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3D62CE"/>
    <w:rsid w:val="000024D5"/>
    <w:rsid w:val="00010E21"/>
    <w:rsid w:val="000239A4"/>
    <w:rsid w:val="00042722"/>
    <w:rsid w:val="00047F49"/>
    <w:rsid w:val="00052CEB"/>
    <w:rsid w:val="0005312A"/>
    <w:rsid w:val="00066110"/>
    <w:rsid w:val="00076492"/>
    <w:rsid w:val="00080898"/>
    <w:rsid w:val="00085282"/>
    <w:rsid w:val="000A23B1"/>
    <w:rsid w:val="000C32F9"/>
    <w:rsid w:val="000D085A"/>
    <w:rsid w:val="000E0E26"/>
    <w:rsid w:val="000E26F8"/>
    <w:rsid w:val="000E4093"/>
    <w:rsid w:val="001110E7"/>
    <w:rsid w:val="001249B7"/>
    <w:rsid w:val="00130CDF"/>
    <w:rsid w:val="00133F21"/>
    <w:rsid w:val="0013669F"/>
    <w:rsid w:val="001408C7"/>
    <w:rsid w:val="0014412C"/>
    <w:rsid w:val="001476F9"/>
    <w:rsid w:val="0015344B"/>
    <w:rsid w:val="00160445"/>
    <w:rsid w:val="00171342"/>
    <w:rsid w:val="00171D8A"/>
    <w:rsid w:val="00175939"/>
    <w:rsid w:val="001821F9"/>
    <w:rsid w:val="00183563"/>
    <w:rsid w:val="001875D0"/>
    <w:rsid w:val="001878CB"/>
    <w:rsid w:val="0019404D"/>
    <w:rsid w:val="001A4815"/>
    <w:rsid w:val="001B0D87"/>
    <w:rsid w:val="001D49B2"/>
    <w:rsid w:val="001D5D3A"/>
    <w:rsid w:val="001E0B46"/>
    <w:rsid w:val="001F0EFE"/>
    <w:rsid w:val="001F35F1"/>
    <w:rsid w:val="0022471C"/>
    <w:rsid w:val="002256E6"/>
    <w:rsid w:val="00227890"/>
    <w:rsid w:val="00231933"/>
    <w:rsid w:val="0023199F"/>
    <w:rsid w:val="002339EA"/>
    <w:rsid w:val="002418D2"/>
    <w:rsid w:val="00264052"/>
    <w:rsid w:val="0027025E"/>
    <w:rsid w:val="00285743"/>
    <w:rsid w:val="00292AD4"/>
    <w:rsid w:val="00293AC1"/>
    <w:rsid w:val="00297ED1"/>
    <w:rsid w:val="002A3233"/>
    <w:rsid w:val="002B6A3F"/>
    <w:rsid w:val="002C3117"/>
    <w:rsid w:val="002D612B"/>
    <w:rsid w:val="002D6E3B"/>
    <w:rsid w:val="002E2859"/>
    <w:rsid w:val="002F1CDA"/>
    <w:rsid w:val="002F6B0D"/>
    <w:rsid w:val="00301EFB"/>
    <w:rsid w:val="00304862"/>
    <w:rsid w:val="0030742F"/>
    <w:rsid w:val="00330BA1"/>
    <w:rsid w:val="003375FB"/>
    <w:rsid w:val="00345FC5"/>
    <w:rsid w:val="003475FB"/>
    <w:rsid w:val="003550A5"/>
    <w:rsid w:val="00357909"/>
    <w:rsid w:val="003866F9"/>
    <w:rsid w:val="00392D35"/>
    <w:rsid w:val="003951A2"/>
    <w:rsid w:val="003A1618"/>
    <w:rsid w:val="003A5A8E"/>
    <w:rsid w:val="003B33B2"/>
    <w:rsid w:val="003D4617"/>
    <w:rsid w:val="003F3938"/>
    <w:rsid w:val="003F5166"/>
    <w:rsid w:val="00407228"/>
    <w:rsid w:val="00420BD0"/>
    <w:rsid w:val="00422258"/>
    <w:rsid w:val="004367F0"/>
    <w:rsid w:val="00437846"/>
    <w:rsid w:val="00447EB7"/>
    <w:rsid w:val="004535D8"/>
    <w:rsid w:val="0045436B"/>
    <w:rsid w:val="0045550A"/>
    <w:rsid w:val="004636F7"/>
    <w:rsid w:val="00473D94"/>
    <w:rsid w:val="004778B9"/>
    <w:rsid w:val="00481FC4"/>
    <w:rsid w:val="0049457E"/>
    <w:rsid w:val="00496047"/>
    <w:rsid w:val="004B43C4"/>
    <w:rsid w:val="004B69CA"/>
    <w:rsid w:val="004E311B"/>
    <w:rsid w:val="004F1E3F"/>
    <w:rsid w:val="00513DF6"/>
    <w:rsid w:val="00516A47"/>
    <w:rsid w:val="00527800"/>
    <w:rsid w:val="00553FBF"/>
    <w:rsid w:val="0055619D"/>
    <w:rsid w:val="00557A14"/>
    <w:rsid w:val="005630F0"/>
    <w:rsid w:val="005641B1"/>
    <w:rsid w:val="0058257F"/>
    <w:rsid w:val="00584123"/>
    <w:rsid w:val="005A1C84"/>
    <w:rsid w:val="005A56FA"/>
    <w:rsid w:val="005C1CEF"/>
    <w:rsid w:val="005C2CBF"/>
    <w:rsid w:val="005E0F3D"/>
    <w:rsid w:val="005F5AA7"/>
    <w:rsid w:val="005F7E0A"/>
    <w:rsid w:val="00612C59"/>
    <w:rsid w:val="00621511"/>
    <w:rsid w:val="006279AF"/>
    <w:rsid w:val="00641F05"/>
    <w:rsid w:val="00656FB8"/>
    <w:rsid w:val="006719BE"/>
    <w:rsid w:val="00673F55"/>
    <w:rsid w:val="00677263"/>
    <w:rsid w:val="006B122C"/>
    <w:rsid w:val="006C1C6D"/>
    <w:rsid w:val="006D0FBC"/>
    <w:rsid w:val="006D312C"/>
    <w:rsid w:val="006D40C6"/>
    <w:rsid w:val="006E385D"/>
    <w:rsid w:val="007002E9"/>
    <w:rsid w:val="00713B5C"/>
    <w:rsid w:val="00723531"/>
    <w:rsid w:val="0074653E"/>
    <w:rsid w:val="00752331"/>
    <w:rsid w:val="007624F6"/>
    <w:rsid w:val="00776D86"/>
    <w:rsid w:val="00781E54"/>
    <w:rsid w:val="00782BC3"/>
    <w:rsid w:val="00784BD5"/>
    <w:rsid w:val="00790A1C"/>
    <w:rsid w:val="00794280"/>
    <w:rsid w:val="00795D18"/>
    <w:rsid w:val="007A7784"/>
    <w:rsid w:val="007B5DBE"/>
    <w:rsid w:val="007D3991"/>
    <w:rsid w:val="007D6A31"/>
    <w:rsid w:val="007E7BA2"/>
    <w:rsid w:val="007F0DE1"/>
    <w:rsid w:val="007F274B"/>
    <w:rsid w:val="007F5EBE"/>
    <w:rsid w:val="008142BF"/>
    <w:rsid w:val="00816461"/>
    <w:rsid w:val="00821C31"/>
    <w:rsid w:val="008246DA"/>
    <w:rsid w:val="008359D1"/>
    <w:rsid w:val="00840E72"/>
    <w:rsid w:val="00846099"/>
    <w:rsid w:val="008566F1"/>
    <w:rsid w:val="00867217"/>
    <w:rsid w:val="008830EF"/>
    <w:rsid w:val="00897A6A"/>
    <w:rsid w:val="008B02A2"/>
    <w:rsid w:val="008B7879"/>
    <w:rsid w:val="008C70C0"/>
    <w:rsid w:val="008D61E1"/>
    <w:rsid w:val="008E1E36"/>
    <w:rsid w:val="0090678C"/>
    <w:rsid w:val="00924FCC"/>
    <w:rsid w:val="00925480"/>
    <w:rsid w:val="00927510"/>
    <w:rsid w:val="00931E1C"/>
    <w:rsid w:val="00934B0E"/>
    <w:rsid w:val="00961AE0"/>
    <w:rsid w:val="00970632"/>
    <w:rsid w:val="00972109"/>
    <w:rsid w:val="009748B4"/>
    <w:rsid w:val="009843A0"/>
    <w:rsid w:val="00987D3A"/>
    <w:rsid w:val="00997C43"/>
    <w:rsid w:val="009A080D"/>
    <w:rsid w:val="009A347F"/>
    <w:rsid w:val="009A4228"/>
    <w:rsid w:val="009C1C8B"/>
    <w:rsid w:val="009D3CFB"/>
    <w:rsid w:val="009E1111"/>
    <w:rsid w:val="009E1734"/>
    <w:rsid w:val="009F400D"/>
    <w:rsid w:val="009F6BA2"/>
    <w:rsid w:val="00A10565"/>
    <w:rsid w:val="00A37573"/>
    <w:rsid w:val="00A37D80"/>
    <w:rsid w:val="00A5642A"/>
    <w:rsid w:val="00A74CC2"/>
    <w:rsid w:val="00A82455"/>
    <w:rsid w:val="00A86CD8"/>
    <w:rsid w:val="00AB4820"/>
    <w:rsid w:val="00AC0968"/>
    <w:rsid w:val="00AC15F8"/>
    <w:rsid w:val="00AC63CA"/>
    <w:rsid w:val="00AE1577"/>
    <w:rsid w:val="00AE4D11"/>
    <w:rsid w:val="00AE7EA5"/>
    <w:rsid w:val="00B10947"/>
    <w:rsid w:val="00B2302F"/>
    <w:rsid w:val="00B2595A"/>
    <w:rsid w:val="00B43A3D"/>
    <w:rsid w:val="00B46799"/>
    <w:rsid w:val="00B62CCD"/>
    <w:rsid w:val="00B63845"/>
    <w:rsid w:val="00B858A1"/>
    <w:rsid w:val="00B97576"/>
    <w:rsid w:val="00BA0A7C"/>
    <w:rsid w:val="00BB77AD"/>
    <w:rsid w:val="00BC485F"/>
    <w:rsid w:val="00BD1B29"/>
    <w:rsid w:val="00BD461A"/>
    <w:rsid w:val="00BE29AE"/>
    <w:rsid w:val="00BE55A0"/>
    <w:rsid w:val="00BF307E"/>
    <w:rsid w:val="00BF3F17"/>
    <w:rsid w:val="00C06CA8"/>
    <w:rsid w:val="00C17D21"/>
    <w:rsid w:val="00C20C75"/>
    <w:rsid w:val="00C270CB"/>
    <w:rsid w:val="00C321BD"/>
    <w:rsid w:val="00C4385D"/>
    <w:rsid w:val="00C43A7C"/>
    <w:rsid w:val="00C51D9A"/>
    <w:rsid w:val="00C5331D"/>
    <w:rsid w:val="00C60CFE"/>
    <w:rsid w:val="00C72043"/>
    <w:rsid w:val="00C72B75"/>
    <w:rsid w:val="00C81B8A"/>
    <w:rsid w:val="00C81EF6"/>
    <w:rsid w:val="00C8277F"/>
    <w:rsid w:val="00C83111"/>
    <w:rsid w:val="00C94EC6"/>
    <w:rsid w:val="00C95BA4"/>
    <w:rsid w:val="00CA16B6"/>
    <w:rsid w:val="00CA416C"/>
    <w:rsid w:val="00CC2301"/>
    <w:rsid w:val="00CC34FD"/>
    <w:rsid w:val="00CD7D62"/>
    <w:rsid w:val="00CE2AE5"/>
    <w:rsid w:val="00CF20F2"/>
    <w:rsid w:val="00CF2577"/>
    <w:rsid w:val="00CF4A45"/>
    <w:rsid w:val="00D103E0"/>
    <w:rsid w:val="00D21C4E"/>
    <w:rsid w:val="00D256C0"/>
    <w:rsid w:val="00D2684D"/>
    <w:rsid w:val="00D26A82"/>
    <w:rsid w:val="00D33759"/>
    <w:rsid w:val="00D36B97"/>
    <w:rsid w:val="00D4269A"/>
    <w:rsid w:val="00D8698C"/>
    <w:rsid w:val="00DA02A3"/>
    <w:rsid w:val="00DA0611"/>
    <w:rsid w:val="00DA188E"/>
    <w:rsid w:val="00DA298E"/>
    <w:rsid w:val="00DB4CE6"/>
    <w:rsid w:val="00DD2AC5"/>
    <w:rsid w:val="00DE2AA8"/>
    <w:rsid w:val="00DF035A"/>
    <w:rsid w:val="00DF115F"/>
    <w:rsid w:val="00DF420C"/>
    <w:rsid w:val="00DF4959"/>
    <w:rsid w:val="00E259D4"/>
    <w:rsid w:val="00E31087"/>
    <w:rsid w:val="00E31FE0"/>
    <w:rsid w:val="00E33CEC"/>
    <w:rsid w:val="00E35F0F"/>
    <w:rsid w:val="00E51648"/>
    <w:rsid w:val="00E51E52"/>
    <w:rsid w:val="00E75876"/>
    <w:rsid w:val="00E920D4"/>
    <w:rsid w:val="00E95238"/>
    <w:rsid w:val="00E967EE"/>
    <w:rsid w:val="00EB0C01"/>
    <w:rsid w:val="00EB47C2"/>
    <w:rsid w:val="00EB5D99"/>
    <w:rsid w:val="00EC0C3F"/>
    <w:rsid w:val="00ED328B"/>
    <w:rsid w:val="00EE42AF"/>
    <w:rsid w:val="00EF5B02"/>
    <w:rsid w:val="00F01E9C"/>
    <w:rsid w:val="00F02513"/>
    <w:rsid w:val="00F0455B"/>
    <w:rsid w:val="00F15E82"/>
    <w:rsid w:val="00F25C26"/>
    <w:rsid w:val="00F27316"/>
    <w:rsid w:val="00F34A33"/>
    <w:rsid w:val="00F4214B"/>
    <w:rsid w:val="00F63D7B"/>
    <w:rsid w:val="00F74555"/>
    <w:rsid w:val="00F74B50"/>
    <w:rsid w:val="00F93324"/>
    <w:rsid w:val="00FB27D8"/>
    <w:rsid w:val="00FB365B"/>
    <w:rsid w:val="00FB676D"/>
    <w:rsid w:val="00FD1708"/>
    <w:rsid w:val="00FD4F44"/>
    <w:rsid w:val="00FE02FF"/>
    <w:rsid w:val="00FF1634"/>
    <w:rsid w:val="00FF3F77"/>
    <w:rsid w:val="00FF5DBA"/>
    <w:rsid w:val="0B028289"/>
    <w:rsid w:val="2346CD5F"/>
    <w:rsid w:val="4A6142F3"/>
    <w:rsid w:val="5C3D62CE"/>
    <w:rsid w:val="6DAD018B"/>
    <w:rsid w:val="71A59A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62CE"/>
  <w15:chartTrackingRefBased/>
  <w15:docId w15:val="{90043FD7-5982-476A-BDED-B5ECE248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4D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4D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39EA"/>
    <w:rPr>
      <w:color w:val="0000FF"/>
      <w:u w:val="single"/>
    </w:rPr>
  </w:style>
  <w:style w:type="paragraph" w:customStyle="1" w:styleId="paragraph">
    <w:name w:val="paragraph"/>
    <w:basedOn w:val="Normal"/>
    <w:rsid w:val="00DF4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420C"/>
  </w:style>
  <w:style w:type="character" w:customStyle="1" w:styleId="eop">
    <w:name w:val="eop"/>
    <w:basedOn w:val="DefaultParagraphFont"/>
    <w:rsid w:val="00DF420C"/>
  </w:style>
  <w:style w:type="character" w:styleId="Strong">
    <w:name w:val="Strong"/>
    <w:basedOn w:val="DefaultParagraphFont"/>
    <w:uiPriority w:val="22"/>
    <w:qFormat/>
    <w:rsid w:val="00516A47"/>
    <w:rPr>
      <w:b/>
      <w:bCs/>
    </w:rPr>
  </w:style>
  <w:style w:type="character" w:customStyle="1" w:styleId="Heading2Char">
    <w:name w:val="Heading 2 Char"/>
    <w:basedOn w:val="DefaultParagraphFont"/>
    <w:link w:val="Heading2"/>
    <w:uiPriority w:val="9"/>
    <w:rsid w:val="00AE4D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4D1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E1734"/>
    <w:pPr>
      <w:spacing w:after="0" w:line="240" w:lineRule="auto"/>
    </w:pPr>
  </w:style>
  <w:style w:type="paragraph" w:styleId="Header">
    <w:name w:val="header"/>
    <w:basedOn w:val="Normal"/>
    <w:link w:val="HeaderChar"/>
    <w:uiPriority w:val="99"/>
    <w:unhideWhenUsed/>
    <w:rsid w:val="00B8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A1"/>
  </w:style>
  <w:style w:type="paragraph" w:styleId="Footer">
    <w:name w:val="footer"/>
    <w:basedOn w:val="Normal"/>
    <w:link w:val="FooterChar"/>
    <w:uiPriority w:val="99"/>
    <w:unhideWhenUsed/>
    <w:rsid w:val="00B8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A1"/>
  </w:style>
  <w:style w:type="character" w:styleId="CommentReference">
    <w:name w:val="annotation reference"/>
    <w:basedOn w:val="DefaultParagraphFont"/>
    <w:uiPriority w:val="99"/>
    <w:semiHidden/>
    <w:unhideWhenUsed/>
    <w:rsid w:val="0074653E"/>
    <w:rPr>
      <w:sz w:val="16"/>
      <w:szCs w:val="16"/>
    </w:rPr>
  </w:style>
  <w:style w:type="paragraph" w:styleId="CommentText">
    <w:name w:val="annotation text"/>
    <w:basedOn w:val="Normal"/>
    <w:link w:val="CommentTextChar"/>
    <w:uiPriority w:val="99"/>
    <w:unhideWhenUsed/>
    <w:rsid w:val="0074653E"/>
    <w:pPr>
      <w:spacing w:line="240" w:lineRule="auto"/>
    </w:pPr>
    <w:rPr>
      <w:sz w:val="20"/>
      <w:szCs w:val="20"/>
    </w:rPr>
  </w:style>
  <w:style w:type="character" w:customStyle="1" w:styleId="CommentTextChar">
    <w:name w:val="Comment Text Char"/>
    <w:basedOn w:val="DefaultParagraphFont"/>
    <w:link w:val="CommentText"/>
    <w:uiPriority w:val="99"/>
    <w:rsid w:val="0074653E"/>
    <w:rPr>
      <w:sz w:val="20"/>
      <w:szCs w:val="20"/>
    </w:rPr>
  </w:style>
  <w:style w:type="paragraph" w:styleId="CommentSubject">
    <w:name w:val="annotation subject"/>
    <w:basedOn w:val="CommentText"/>
    <w:next w:val="CommentText"/>
    <w:link w:val="CommentSubjectChar"/>
    <w:uiPriority w:val="99"/>
    <w:semiHidden/>
    <w:unhideWhenUsed/>
    <w:rsid w:val="0074653E"/>
    <w:rPr>
      <w:b/>
      <w:bCs/>
    </w:rPr>
  </w:style>
  <w:style w:type="character" w:customStyle="1" w:styleId="CommentSubjectChar">
    <w:name w:val="Comment Subject Char"/>
    <w:basedOn w:val="CommentTextChar"/>
    <w:link w:val="CommentSubject"/>
    <w:uiPriority w:val="99"/>
    <w:semiHidden/>
    <w:rsid w:val="0074653E"/>
    <w:rPr>
      <w:b/>
      <w:bCs/>
      <w:sz w:val="20"/>
      <w:szCs w:val="20"/>
    </w:rPr>
  </w:style>
  <w:style w:type="table" w:styleId="TableGrid">
    <w:name w:val="Table Grid"/>
    <w:basedOn w:val="TableNormal"/>
    <w:uiPriority w:val="59"/>
    <w:rsid w:val="000A2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4235">
      <w:bodyDiv w:val="1"/>
      <w:marLeft w:val="0"/>
      <w:marRight w:val="0"/>
      <w:marTop w:val="0"/>
      <w:marBottom w:val="0"/>
      <w:divBdr>
        <w:top w:val="none" w:sz="0" w:space="0" w:color="auto"/>
        <w:left w:val="none" w:sz="0" w:space="0" w:color="auto"/>
        <w:bottom w:val="none" w:sz="0" w:space="0" w:color="auto"/>
        <w:right w:val="none" w:sz="0" w:space="0" w:color="auto"/>
      </w:divBdr>
    </w:div>
    <w:div w:id="974798384">
      <w:bodyDiv w:val="1"/>
      <w:marLeft w:val="0"/>
      <w:marRight w:val="0"/>
      <w:marTop w:val="0"/>
      <w:marBottom w:val="0"/>
      <w:divBdr>
        <w:top w:val="none" w:sz="0" w:space="0" w:color="auto"/>
        <w:left w:val="none" w:sz="0" w:space="0" w:color="auto"/>
        <w:bottom w:val="none" w:sz="0" w:space="0" w:color="auto"/>
        <w:right w:val="none" w:sz="0" w:space="0" w:color="auto"/>
      </w:divBdr>
      <w:divsChild>
        <w:div w:id="220872600">
          <w:marLeft w:val="0"/>
          <w:marRight w:val="0"/>
          <w:marTop w:val="0"/>
          <w:marBottom w:val="0"/>
          <w:divBdr>
            <w:top w:val="none" w:sz="0" w:space="0" w:color="auto"/>
            <w:left w:val="none" w:sz="0" w:space="0" w:color="auto"/>
            <w:bottom w:val="none" w:sz="0" w:space="0" w:color="auto"/>
            <w:right w:val="none" w:sz="0" w:space="0" w:color="auto"/>
          </w:divBdr>
        </w:div>
        <w:div w:id="1238327149">
          <w:marLeft w:val="0"/>
          <w:marRight w:val="0"/>
          <w:marTop w:val="0"/>
          <w:marBottom w:val="0"/>
          <w:divBdr>
            <w:top w:val="none" w:sz="0" w:space="0" w:color="auto"/>
            <w:left w:val="none" w:sz="0" w:space="0" w:color="auto"/>
            <w:bottom w:val="none" w:sz="0" w:space="0" w:color="auto"/>
            <w:right w:val="none" w:sz="0" w:space="0" w:color="auto"/>
          </w:divBdr>
        </w:div>
      </w:divsChild>
    </w:div>
    <w:div w:id="1066302841">
      <w:bodyDiv w:val="1"/>
      <w:marLeft w:val="0"/>
      <w:marRight w:val="0"/>
      <w:marTop w:val="0"/>
      <w:marBottom w:val="0"/>
      <w:divBdr>
        <w:top w:val="none" w:sz="0" w:space="0" w:color="auto"/>
        <w:left w:val="none" w:sz="0" w:space="0" w:color="auto"/>
        <w:bottom w:val="none" w:sz="0" w:space="0" w:color="auto"/>
        <w:right w:val="none" w:sz="0" w:space="0" w:color="auto"/>
      </w:divBdr>
    </w:div>
    <w:div w:id="1499148590">
      <w:bodyDiv w:val="1"/>
      <w:marLeft w:val="0"/>
      <w:marRight w:val="0"/>
      <w:marTop w:val="0"/>
      <w:marBottom w:val="0"/>
      <w:divBdr>
        <w:top w:val="none" w:sz="0" w:space="0" w:color="auto"/>
        <w:left w:val="none" w:sz="0" w:space="0" w:color="auto"/>
        <w:bottom w:val="none" w:sz="0" w:space="0" w:color="auto"/>
        <w:right w:val="none" w:sz="0" w:space="0" w:color="auto"/>
      </w:divBdr>
      <w:divsChild>
        <w:div w:id="1335570231">
          <w:marLeft w:val="0"/>
          <w:marRight w:val="0"/>
          <w:marTop w:val="0"/>
          <w:marBottom w:val="0"/>
          <w:divBdr>
            <w:top w:val="none" w:sz="0" w:space="0" w:color="auto"/>
            <w:left w:val="none" w:sz="0" w:space="0" w:color="auto"/>
            <w:bottom w:val="none" w:sz="0" w:space="0" w:color="auto"/>
            <w:right w:val="none" w:sz="0" w:space="0" w:color="auto"/>
          </w:divBdr>
        </w:div>
        <w:div w:id="1543521394">
          <w:marLeft w:val="0"/>
          <w:marRight w:val="0"/>
          <w:marTop w:val="0"/>
          <w:marBottom w:val="0"/>
          <w:divBdr>
            <w:top w:val="none" w:sz="0" w:space="0" w:color="auto"/>
            <w:left w:val="none" w:sz="0" w:space="0" w:color="auto"/>
            <w:bottom w:val="none" w:sz="0" w:space="0" w:color="auto"/>
            <w:right w:val="none" w:sz="0" w:space="0" w:color="auto"/>
          </w:divBdr>
        </w:div>
        <w:div w:id="1656225894">
          <w:marLeft w:val="0"/>
          <w:marRight w:val="0"/>
          <w:marTop w:val="0"/>
          <w:marBottom w:val="0"/>
          <w:divBdr>
            <w:top w:val="none" w:sz="0" w:space="0" w:color="auto"/>
            <w:left w:val="none" w:sz="0" w:space="0" w:color="auto"/>
            <w:bottom w:val="none" w:sz="0" w:space="0" w:color="auto"/>
            <w:right w:val="none" w:sz="0" w:space="0" w:color="auto"/>
          </w:divBdr>
        </w:div>
      </w:divsChild>
    </w:div>
    <w:div w:id="1664969401">
      <w:bodyDiv w:val="1"/>
      <w:marLeft w:val="0"/>
      <w:marRight w:val="0"/>
      <w:marTop w:val="0"/>
      <w:marBottom w:val="0"/>
      <w:divBdr>
        <w:top w:val="none" w:sz="0" w:space="0" w:color="auto"/>
        <w:left w:val="none" w:sz="0" w:space="0" w:color="auto"/>
        <w:bottom w:val="none" w:sz="0" w:space="0" w:color="auto"/>
        <w:right w:val="none" w:sz="0" w:space="0" w:color="auto"/>
      </w:divBdr>
      <w:divsChild>
        <w:div w:id="131428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009855990" TargetMode="External"/><Relationship Id="rId13" Type="http://schemas.openxmlformats.org/officeDocument/2006/relationships/hyperlink" Target="https://vermontcarepartners.org/agency/rutland-mental-health-services/" TargetMode="External"/><Relationship Id="rId18" Type="http://schemas.openxmlformats.org/officeDocument/2006/relationships/hyperlink" Target="https://vermontcarepartners.org/agency/washington-county-mental-health-ser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tel:18009855990" TargetMode="External"/><Relationship Id="rId12" Type="http://schemas.openxmlformats.org/officeDocument/2006/relationships/image" Target="media/image20.gif"/><Relationship Id="rId17" Type="http://schemas.openxmlformats.org/officeDocument/2006/relationships/hyperlink" Target="https://vermontcarepartners.org/agency/united-counseling-service-of-bennington-county/" TargetMode="External"/><Relationship Id="rId2" Type="http://schemas.openxmlformats.org/officeDocument/2006/relationships/styles" Target="styles.xml"/><Relationship Id="rId16" Type="http://schemas.openxmlformats.org/officeDocument/2006/relationships/hyperlink" Target="https://vermontcarepartners.org/agency/rutland-mental-health-servi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yperlink" Target="https://vermontcarepartners.org/agency/washington-county-mental-health-services/" TargetMode="Externa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vermontcarepartners.org/agency/united-counseling-service-of-bennington-coun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Office Word</Application>
  <DocSecurity>0</DocSecurity>
  <Lines>1</Lines>
  <Paragraphs>1</Paragraphs>
  <ScaleCrop>false</ScaleCrop>
  <Company/>
  <LinksUpToDate>false</LinksUpToDate>
  <CharactersWithSpaces>28</CharactersWithSpaces>
  <SharedDoc>false</SharedDoc>
  <HLinks>
    <vt:vector size="24" baseType="variant">
      <vt:variant>
        <vt:i4>4653060</vt:i4>
      </vt:variant>
      <vt:variant>
        <vt:i4>9</vt:i4>
      </vt:variant>
      <vt:variant>
        <vt:i4>0</vt:i4>
      </vt:variant>
      <vt:variant>
        <vt:i4>5</vt:i4>
      </vt:variant>
      <vt:variant>
        <vt:lpwstr>https://vermontcarepartners.org/agency/washington-county-mental-health-services/</vt:lpwstr>
      </vt:variant>
      <vt:variant>
        <vt:lpwstr/>
      </vt:variant>
      <vt:variant>
        <vt:i4>3670063</vt:i4>
      </vt:variant>
      <vt:variant>
        <vt:i4>6</vt:i4>
      </vt:variant>
      <vt:variant>
        <vt:i4>0</vt:i4>
      </vt:variant>
      <vt:variant>
        <vt:i4>5</vt:i4>
      </vt:variant>
      <vt:variant>
        <vt:lpwstr>https://vermontcarepartners.org/agency/united-counseling-service-of-bennington-county/</vt:lpwstr>
      </vt:variant>
      <vt:variant>
        <vt:lpwstr/>
      </vt:variant>
      <vt:variant>
        <vt:i4>7602284</vt:i4>
      </vt:variant>
      <vt:variant>
        <vt:i4>3</vt:i4>
      </vt:variant>
      <vt:variant>
        <vt:i4>0</vt:i4>
      </vt:variant>
      <vt:variant>
        <vt:i4>5</vt:i4>
      </vt:variant>
      <vt:variant>
        <vt:lpwstr>https://vermontcarepartners.org/agency/rutland-mental-health-services/</vt:lpwstr>
      </vt:variant>
      <vt:variant>
        <vt:lpwstr/>
      </vt:variant>
      <vt:variant>
        <vt:i4>6488108</vt:i4>
      </vt:variant>
      <vt:variant>
        <vt:i4>0</vt:i4>
      </vt:variant>
      <vt:variant>
        <vt:i4>0</vt:i4>
      </vt:variant>
      <vt:variant>
        <vt:i4>5</vt:i4>
      </vt:variant>
      <vt:variant>
        <vt:lpwstr>tel:18009855990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Frantz, Alexandra (she / they)</dc:creator>
  <cp:keywords/>
  <dc:description/>
  <cp:lastModifiedBy>Frantz, Alexandra (she / they)</cp:lastModifiedBy>
  <cp:revision>3</cp:revision>
  <dcterms:created xsi:type="dcterms:W3CDTF">2024-08-19T14:01:00Z</dcterms:created>
  <dcterms:modified xsi:type="dcterms:W3CDTF">2024-08-26T14:04:00Z</dcterms:modified>
</cp:coreProperties>
</file>